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250B" w:rsidRDefault="0003250B" w:rsidP="0003250B">
      <w:pPr>
        <w:kinsoku w:val="0"/>
        <w:overflowPunct w:val="0"/>
        <w:autoSpaceDE/>
        <w:autoSpaceDN/>
        <w:adjustRightInd/>
        <w:jc w:val="center"/>
        <w:textAlignment w:val="baseline"/>
        <w:rPr>
          <w:b/>
          <w:bCs/>
          <w:sz w:val="28"/>
          <w:szCs w:val="28"/>
        </w:rPr>
      </w:pPr>
      <w:r>
        <w:rPr>
          <w:b/>
          <w:bCs/>
          <w:sz w:val="28"/>
          <w:szCs w:val="28"/>
        </w:rPr>
        <w:t xml:space="preserve">BOZZA DI DETERMINAZIONE </w:t>
      </w:r>
    </w:p>
    <w:p w:rsidR="0003250B" w:rsidRDefault="0003250B" w:rsidP="0003250B">
      <w:pPr>
        <w:kinsoku w:val="0"/>
        <w:overflowPunct w:val="0"/>
        <w:autoSpaceDE/>
        <w:autoSpaceDN/>
        <w:adjustRightInd/>
        <w:ind w:left="1276" w:hanging="1276"/>
        <w:jc w:val="both"/>
        <w:textAlignment w:val="baseline"/>
        <w:rPr>
          <w:rFonts w:ascii="Arial" w:hAnsi="Arial" w:cs="Arial"/>
          <w:b/>
          <w:bCs/>
          <w:sz w:val="24"/>
          <w:szCs w:val="24"/>
        </w:rPr>
      </w:pPr>
      <w:r w:rsidRPr="009B30AB">
        <w:rPr>
          <w:rFonts w:ascii="Arial" w:hAnsi="Arial" w:cs="Arial"/>
          <w:b/>
          <w:bCs/>
          <w:sz w:val="24"/>
          <w:szCs w:val="24"/>
        </w:rPr>
        <w:t>OGGETTO: O</w:t>
      </w:r>
      <w:r>
        <w:rPr>
          <w:rFonts w:ascii="Arial" w:hAnsi="Arial" w:cs="Arial"/>
          <w:b/>
          <w:bCs/>
          <w:sz w:val="24"/>
          <w:szCs w:val="24"/>
        </w:rPr>
        <w:t>rganizzazione in collaborazione di attività a favore di persone anziane e di persone con disabilità ed in situazione di fragilità.</w:t>
      </w:r>
    </w:p>
    <w:p w:rsidR="0003250B" w:rsidRDefault="0003250B" w:rsidP="0003250B">
      <w:pPr>
        <w:kinsoku w:val="0"/>
        <w:overflowPunct w:val="0"/>
        <w:autoSpaceDE/>
        <w:autoSpaceDN/>
        <w:adjustRightInd/>
        <w:ind w:left="1797" w:hanging="521"/>
        <w:jc w:val="both"/>
        <w:textAlignment w:val="baseline"/>
        <w:rPr>
          <w:rFonts w:ascii="Arial" w:hAnsi="Arial" w:cs="Arial"/>
          <w:b/>
          <w:bCs/>
          <w:sz w:val="24"/>
          <w:szCs w:val="24"/>
        </w:rPr>
      </w:pPr>
      <w:r>
        <w:rPr>
          <w:rFonts w:ascii="Arial" w:hAnsi="Arial" w:cs="Arial"/>
          <w:b/>
          <w:bCs/>
          <w:sz w:val="24"/>
          <w:szCs w:val="24"/>
        </w:rPr>
        <w:t>Approvazione modalità per l’attuazione mediante convenzione.</w:t>
      </w:r>
    </w:p>
    <w:p w:rsidR="0003250B" w:rsidRPr="000E7125" w:rsidRDefault="0003250B" w:rsidP="0003250B">
      <w:pPr>
        <w:kinsoku w:val="0"/>
        <w:overflowPunct w:val="0"/>
        <w:autoSpaceDE/>
        <w:autoSpaceDN/>
        <w:adjustRightInd/>
        <w:ind w:right="74"/>
        <w:textAlignment w:val="baseline"/>
        <w:rPr>
          <w:rFonts w:ascii="Arial" w:hAnsi="Arial" w:cs="Arial"/>
          <w:sz w:val="24"/>
          <w:szCs w:val="24"/>
        </w:rPr>
      </w:pPr>
      <w:r w:rsidRPr="000E7125">
        <w:rPr>
          <w:rFonts w:ascii="Arial" w:hAnsi="Arial" w:cs="Arial"/>
          <w:sz w:val="24"/>
          <w:szCs w:val="24"/>
        </w:rPr>
        <w:t>Premesso che:</w:t>
      </w:r>
    </w:p>
    <w:p w:rsidR="0003250B" w:rsidRPr="000E7125"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0E7125">
        <w:rPr>
          <w:rFonts w:ascii="Arial" w:hAnsi="Arial" w:cs="Arial"/>
          <w:sz w:val="24"/>
          <w:szCs w:val="24"/>
        </w:rPr>
        <w:t>gli interventi a favore delle persone anziane e delle persone con disabilità ed in situazione di fragilità sono essenziali sia ai fini di una forte attenzione alla prevenzione sia per rispondere alle istanze della comunità locale;</w:t>
      </w:r>
    </w:p>
    <w:p w:rsidR="0003250B" w:rsidRPr="000E7125" w:rsidRDefault="0003250B" w:rsidP="0003250B">
      <w:pPr>
        <w:numPr>
          <w:ilvl w:val="0"/>
          <w:numId w:val="2"/>
        </w:numPr>
        <w:kinsoku w:val="0"/>
        <w:overflowPunct w:val="0"/>
        <w:autoSpaceDE/>
        <w:autoSpaceDN/>
        <w:adjustRightInd/>
        <w:ind w:left="284" w:right="74" w:hanging="284"/>
        <w:jc w:val="both"/>
        <w:textAlignment w:val="baseline"/>
        <w:rPr>
          <w:rFonts w:ascii="Arial" w:hAnsi="Arial" w:cs="Arial"/>
          <w:sz w:val="24"/>
          <w:szCs w:val="24"/>
        </w:rPr>
      </w:pPr>
      <w:r w:rsidRPr="000E7125">
        <w:rPr>
          <w:rFonts w:ascii="Arial" w:hAnsi="Arial" w:cs="Arial"/>
          <w:sz w:val="24"/>
          <w:szCs w:val="24"/>
        </w:rPr>
        <w:t>nell’ambito delle attività di interesse generale per la collettività, assumono particolare rilievo gli interventi ed i servizi sociali, ai sensi dell’articolo 1, comi 1 e 2, della legge 8 novembre 2000, n. 328 e ss.mm.ii. e gli interventi, le prestazioni e i servizi di cui alla legge 5 febbraio 1992, n. 104 e alla legge 22 giugno 2016, n. 112;</w:t>
      </w:r>
    </w:p>
    <w:p w:rsidR="0003250B" w:rsidRPr="000E7125"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0E7125">
        <w:rPr>
          <w:rFonts w:ascii="Arial" w:hAnsi="Arial" w:cs="Arial"/>
          <w:sz w:val="24"/>
          <w:szCs w:val="24"/>
        </w:rPr>
        <w:t>il Comune di __________ da tempo impegnato ed attivo nelle politiche sociali e nei servizi alla persona, ha sviluppato numerose iniziative, definendo obiettivi strategici e finalità da perseguire attraverso le attività da realizzare;</w:t>
      </w:r>
    </w:p>
    <w:p w:rsidR="0003250B" w:rsidRPr="000E7125"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0E7125">
        <w:rPr>
          <w:rFonts w:ascii="Arial" w:hAnsi="Arial" w:cs="Arial"/>
          <w:sz w:val="24"/>
          <w:szCs w:val="24"/>
        </w:rPr>
        <w:t>i Servizi Sociali del Comune di ________________ hanno predisposto un progetto da realizzare mediante un soggetto gestore esterno che prevede di base le seguenti attività:</w:t>
      </w:r>
    </w:p>
    <w:p w:rsidR="0003250B" w:rsidRPr="000E7125" w:rsidRDefault="0003250B" w:rsidP="0003250B">
      <w:pPr>
        <w:widowControl/>
        <w:numPr>
          <w:ilvl w:val="0"/>
          <w:numId w:val="1"/>
        </w:numPr>
        <w:autoSpaceDE/>
        <w:autoSpaceDN/>
        <w:adjustRightInd/>
        <w:ind w:left="714" w:hanging="357"/>
        <w:jc w:val="both"/>
        <w:rPr>
          <w:rFonts w:ascii="Arial" w:hAnsi="Arial" w:cs="Arial"/>
          <w:sz w:val="24"/>
          <w:szCs w:val="24"/>
        </w:rPr>
      </w:pPr>
      <w:r w:rsidRPr="000E7125">
        <w:rPr>
          <w:rFonts w:ascii="Arial" w:hAnsi="Arial" w:cs="Arial"/>
          <w:sz w:val="24"/>
          <w:szCs w:val="24"/>
        </w:rPr>
        <w:t>Accompagnamento Sociale Protetto di persone residenti, segnalate dal competente Ufficio Servizi Sociali, che si trovano nell’impossibilità di accedere ai servizi pubblici di trasporto;</w:t>
      </w:r>
    </w:p>
    <w:p w:rsidR="0003250B" w:rsidRPr="000E7125" w:rsidRDefault="0003250B" w:rsidP="0003250B">
      <w:pPr>
        <w:widowControl/>
        <w:numPr>
          <w:ilvl w:val="0"/>
          <w:numId w:val="1"/>
        </w:numPr>
        <w:autoSpaceDE/>
        <w:autoSpaceDN/>
        <w:adjustRightInd/>
        <w:ind w:left="714" w:hanging="357"/>
        <w:jc w:val="both"/>
        <w:rPr>
          <w:rFonts w:ascii="Arial" w:hAnsi="Arial" w:cs="Arial"/>
          <w:sz w:val="24"/>
          <w:szCs w:val="24"/>
        </w:rPr>
      </w:pPr>
      <w:r w:rsidRPr="000E7125">
        <w:rPr>
          <w:rFonts w:ascii="Arial" w:hAnsi="Arial" w:cs="Arial"/>
          <w:sz w:val="24"/>
          <w:szCs w:val="24"/>
        </w:rPr>
        <w:t>Assistenza sugli scuolabus Scuola dell’Infanzia e Primaria;</w:t>
      </w:r>
    </w:p>
    <w:p w:rsidR="0003250B" w:rsidRPr="000E7125" w:rsidRDefault="0003250B" w:rsidP="0003250B">
      <w:pPr>
        <w:widowControl/>
        <w:numPr>
          <w:ilvl w:val="0"/>
          <w:numId w:val="1"/>
        </w:numPr>
        <w:autoSpaceDE/>
        <w:autoSpaceDN/>
        <w:adjustRightInd/>
        <w:ind w:left="714" w:hanging="357"/>
        <w:jc w:val="both"/>
        <w:rPr>
          <w:rFonts w:ascii="Arial" w:hAnsi="Arial" w:cs="Arial"/>
          <w:sz w:val="24"/>
          <w:szCs w:val="24"/>
        </w:rPr>
      </w:pPr>
      <w:r w:rsidRPr="000E7125">
        <w:rPr>
          <w:rFonts w:ascii="Arial" w:hAnsi="Arial" w:cs="Arial"/>
          <w:sz w:val="24"/>
          <w:szCs w:val="24"/>
        </w:rPr>
        <w:t>Sorveglianza attraversamento pedonale Scuola Primaria;</w:t>
      </w:r>
    </w:p>
    <w:p w:rsidR="0003250B" w:rsidRPr="000E7125" w:rsidRDefault="0003250B" w:rsidP="0003250B">
      <w:pPr>
        <w:widowControl/>
        <w:numPr>
          <w:ilvl w:val="0"/>
          <w:numId w:val="1"/>
        </w:numPr>
        <w:tabs>
          <w:tab w:val="num" w:pos="709"/>
        </w:tabs>
        <w:autoSpaceDE/>
        <w:autoSpaceDN/>
        <w:adjustRightInd/>
        <w:ind w:left="714" w:hanging="357"/>
        <w:jc w:val="both"/>
        <w:rPr>
          <w:rFonts w:ascii="Arial" w:hAnsi="Arial" w:cs="Arial"/>
          <w:sz w:val="24"/>
          <w:szCs w:val="24"/>
        </w:rPr>
      </w:pPr>
      <w:r w:rsidRPr="000E7125">
        <w:rPr>
          <w:rFonts w:ascii="Arial" w:hAnsi="Arial" w:cs="Arial"/>
          <w:sz w:val="24"/>
          <w:szCs w:val="24"/>
        </w:rPr>
        <w:t>Accompagnamento Sociale Protetto degli utenti presso Centro Diurno Integrato, previa richiesta dell’Ente.</w:t>
      </w:r>
    </w:p>
    <w:p w:rsidR="0003250B" w:rsidRPr="000E7125" w:rsidRDefault="0003250B" w:rsidP="0003250B">
      <w:pPr>
        <w:widowControl/>
        <w:numPr>
          <w:ilvl w:val="0"/>
          <w:numId w:val="1"/>
        </w:numPr>
        <w:tabs>
          <w:tab w:val="num" w:pos="709"/>
        </w:tabs>
        <w:autoSpaceDE/>
        <w:autoSpaceDN/>
        <w:adjustRightInd/>
        <w:ind w:left="714" w:hanging="357"/>
        <w:jc w:val="both"/>
        <w:rPr>
          <w:rFonts w:ascii="Arial" w:hAnsi="Arial" w:cs="Arial"/>
          <w:sz w:val="24"/>
          <w:szCs w:val="24"/>
        </w:rPr>
      </w:pPr>
      <w:r w:rsidRPr="000E7125">
        <w:rPr>
          <w:rFonts w:ascii="Arial" w:hAnsi="Arial" w:cs="Arial"/>
          <w:sz w:val="24"/>
          <w:szCs w:val="24"/>
        </w:rPr>
        <w:t>Attività sociali a favore delle persone anziane bisognose, ivi comprese forme di supporto nell’assistenza infermieristica.</w:t>
      </w:r>
    </w:p>
    <w:p w:rsidR="0003250B" w:rsidRPr="000E7125"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0E7125">
        <w:rPr>
          <w:rFonts w:ascii="Arial" w:hAnsi="Arial" w:cs="Arial"/>
          <w:sz w:val="24"/>
          <w:szCs w:val="24"/>
        </w:rPr>
        <w:t>il D. Lgs 3 luglio 2017, n. 117 recante “Codice del Terzo settore a norma dell’articolo 1, comma 2, lettera b) della Legge 6 Giugno 2016, n. 106” riconosce il valore e la funzione sociale degli enti del Terzo settore, dell’associazionismo, dell’attività di volontariato quali espressione di partecipazione, solidarietà e pluralismo salvaguardandone la spontaneità ed autonomia e ne favorisce l'apporto originale per il perseguimento di finalità civiche, solidaristiche e di utilità sociale, anche mediante forme di collaborazione con lo Stato, le Regioni, le Province autonome e gli enti locali;</w:t>
      </w:r>
    </w:p>
    <w:p w:rsidR="0003250B"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54652C">
        <w:rPr>
          <w:rFonts w:ascii="Arial" w:hAnsi="Arial" w:cs="Arial"/>
          <w:sz w:val="24"/>
          <w:szCs w:val="24"/>
        </w:rPr>
        <w:t>l'art. 5 c. 1 lettera a) di tale Decreto, individua tra le attività di interesse generale svolte dagli enti del Terzo Settore l’organizzazione e la gestione di interventi e servizi sociali ai sensi dell'articolo 1, commi 1 e 2, della legge 8 novembre 2000, n. 328, e successive modificazioni, e interventi, servizi e prestazioni di cui alla legge 5 febbraio 1992, n. 104, e alla legge 22 giugno 2016, n. 112, e successive modificazioni;</w:t>
      </w:r>
    </w:p>
    <w:p w:rsidR="0003250B"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Pr>
          <w:rFonts w:ascii="Arial" w:hAnsi="Arial" w:cs="Arial"/>
          <w:sz w:val="24"/>
          <w:szCs w:val="24"/>
        </w:rPr>
        <w:t>gli articoli 55 e 56 del citato D. Lgs. 117/2017 per il quale anche l’Ente Locale, nell’esercizio delle proprie funzioni di programmazione ed organizzazione a livello territoriale degli interventi e servizi nei settori di attività di cui al citato art. 5 del D. Lgs. 117/2017 può ricorrere alla sottoscrizione di apposita convenzione con le organizzazioni di volontariato e associazioni di promozione sociale iscritte nei rispettivi registri regionali da almeno sei mesi, finalizzata allo svolgimento di attività di interesse generale e che preveda esclusivamente il rimborso delle spese effettivamente sostenute e documentate, se più favorevole rispetto al ricorso al mercato;</w:t>
      </w:r>
    </w:p>
    <w:p w:rsidR="0003250B" w:rsidRDefault="0003250B" w:rsidP="0003250B">
      <w:pPr>
        <w:kinsoku w:val="0"/>
        <w:overflowPunct w:val="0"/>
        <w:autoSpaceDE/>
        <w:autoSpaceDN/>
        <w:adjustRightInd/>
        <w:jc w:val="both"/>
        <w:textAlignment w:val="baseline"/>
        <w:rPr>
          <w:rFonts w:ascii="Arial" w:hAnsi="Arial" w:cs="Arial"/>
          <w:sz w:val="24"/>
          <w:szCs w:val="24"/>
        </w:rPr>
      </w:pPr>
    </w:p>
    <w:p w:rsidR="0003250B" w:rsidRPr="000E7125" w:rsidRDefault="0003250B" w:rsidP="0003250B">
      <w:pPr>
        <w:kinsoku w:val="0"/>
        <w:overflowPunct w:val="0"/>
        <w:autoSpaceDE/>
        <w:autoSpaceDN/>
        <w:adjustRightInd/>
        <w:jc w:val="both"/>
        <w:textAlignment w:val="baseline"/>
        <w:rPr>
          <w:rFonts w:ascii="Arial" w:hAnsi="Arial" w:cs="Arial"/>
          <w:sz w:val="24"/>
          <w:szCs w:val="24"/>
        </w:rPr>
      </w:pPr>
      <w:r w:rsidRPr="000E7125">
        <w:rPr>
          <w:rFonts w:ascii="Arial" w:hAnsi="Arial" w:cs="Arial"/>
          <w:sz w:val="24"/>
          <w:szCs w:val="24"/>
        </w:rPr>
        <w:t>Rilevato inoltre che in base al sopra menzionato Decreto, art. 56 comma 2, le convenzioni possono prevedere esclusivamente il rimborso alle organizzazioni di volontariato e associazioni di promozione sociale delle spese effettivamente sostenute e documentate;</w:t>
      </w:r>
    </w:p>
    <w:p w:rsidR="0003250B" w:rsidRDefault="0003250B" w:rsidP="0003250B">
      <w:pPr>
        <w:kinsoku w:val="0"/>
        <w:overflowPunct w:val="0"/>
        <w:autoSpaceDE/>
        <w:autoSpaceDN/>
        <w:adjustRightInd/>
        <w:jc w:val="both"/>
        <w:textAlignment w:val="baseline"/>
        <w:rPr>
          <w:rFonts w:ascii="Arial" w:hAnsi="Arial" w:cs="Arial"/>
          <w:sz w:val="24"/>
          <w:szCs w:val="24"/>
        </w:rPr>
      </w:pPr>
      <w:bookmarkStart w:id="0" w:name="_GoBack"/>
      <w:bookmarkEnd w:id="0"/>
      <w:r w:rsidRPr="000E7125">
        <w:rPr>
          <w:rFonts w:ascii="Arial" w:hAnsi="Arial" w:cs="Arial"/>
          <w:sz w:val="24"/>
          <w:szCs w:val="24"/>
        </w:rPr>
        <w:lastRenderedPageBreak/>
        <w:t xml:space="preserve">Visto che, sempre in base al sopra menzionato Decreto, art. 56 comma 3, la </w:t>
      </w:r>
      <w:r>
        <w:rPr>
          <w:rFonts w:ascii="Arial" w:hAnsi="Arial" w:cs="Arial"/>
          <w:sz w:val="24"/>
          <w:szCs w:val="24"/>
        </w:rPr>
        <w:t>P</w:t>
      </w:r>
      <w:r w:rsidRPr="000E7125">
        <w:rPr>
          <w:rFonts w:ascii="Arial" w:hAnsi="Arial" w:cs="Arial"/>
          <w:sz w:val="24"/>
          <w:szCs w:val="24"/>
        </w:rPr>
        <w:t xml:space="preserve">ubblica </w:t>
      </w:r>
      <w:r>
        <w:rPr>
          <w:rFonts w:ascii="Arial" w:hAnsi="Arial" w:cs="Arial"/>
          <w:sz w:val="24"/>
          <w:szCs w:val="24"/>
        </w:rPr>
        <w:t>A</w:t>
      </w:r>
      <w:r w:rsidRPr="000E7125">
        <w:rPr>
          <w:rFonts w:ascii="Arial" w:hAnsi="Arial" w:cs="Arial"/>
          <w:sz w:val="24"/>
          <w:szCs w:val="24"/>
        </w:rPr>
        <w:t>mministrazione è tenuta ad individuare il soggetto con cui stipulare la convenzione, mediante procedure comparative riservate alle organizzazioni di volontariato ed alle associazioni di promozione sociale nel rispetto dei principi di imparzialità, pubblicità, trasparenza, partecipazione e parità di trattamento;</w:t>
      </w:r>
    </w:p>
    <w:p w:rsidR="0003250B" w:rsidRPr="009B30AB" w:rsidRDefault="0003250B" w:rsidP="0003250B">
      <w:pPr>
        <w:kinsoku w:val="0"/>
        <w:overflowPunct w:val="0"/>
        <w:autoSpaceDE/>
        <w:autoSpaceDN/>
        <w:adjustRightInd/>
        <w:spacing w:line="379" w:lineRule="exact"/>
        <w:jc w:val="both"/>
        <w:textAlignment w:val="baseline"/>
        <w:rPr>
          <w:rFonts w:ascii="Arial" w:hAnsi="Arial" w:cs="Arial"/>
          <w:sz w:val="10"/>
          <w:szCs w:val="10"/>
        </w:rPr>
      </w:pPr>
    </w:p>
    <w:p w:rsidR="0003250B" w:rsidRPr="00035B5A" w:rsidRDefault="0003250B" w:rsidP="0003250B">
      <w:pPr>
        <w:kinsoku w:val="0"/>
        <w:overflowPunct w:val="0"/>
        <w:autoSpaceDE/>
        <w:autoSpaceDN/>
        <w:adjustRightInd/>
        <w:jc w:val="both"/>
        <w:textAlignment w:val="baseline"/>
        <w:rPr>
          <w:rFonts w:ascii="Arial" w:hAnsi="Arial" w:cs="Arial"/>
          <w:sz w:val="24"/>
          <w:szCs w:val="24"/>
        </w:rPr>
      </w:pPr>
      <w:r w:rsidRPr="00035B5A">
        <w:rPr>
          <w:rFonts w:ascii="Arial" w:hAnsi="Arial" w:cs="Arial"/>
          <w:sz w:val="24"/>
          <w:szCs w:val="24"/>
        </w:rPr>
        <w:t>Atteso che a norma dell’articolo 56, comma 1, del D</w:t>
      </w:r>
      <w:r>
        <w:rPr>
          <w:rFonts w:ascii="Arial" w:hAnsi="Arial" w:cs="Arial"/>
          <w:sz w:val="24"/>
          <w:szCs w:val="24"/>
        </w:rPr>
        <w:t>. Lgs.</w:t>
      </w:r>
      <w:r w:rsidRPr="00035B5A">
        <w:rPr>
          <w:rFonts w:ascii="Arial" w:hAnsi="Arial" w:cs="Arial"/>
          <w:sz w:val="24"/>
          <w:szCs w:val="24"/>
        </w:rPr>
        <w:t xml:space="preserve"> </w:t>
      </w:r>
      <w:r>
        <w:rPr>
          <w:rFonts w:ascii="Arial" w:hAnsi="Arial" w:cs="Arial"/>
          <w:sz w:val="24"/>
          <w:szCs w:val="24"/>
        </w:rPr>
        <w:t>117/2017</w:t>
      </w:r>
      <w:r w:rsidRPr="00035B5A">
        <w:rPr>
          <w:rFonts w:ascii="Arial" w:hAnsi="Arial" w:cs="Arial"/>
          <w:sz w:val="24"/>
          <w:szCs w:val="24"/>
        </w:rPr>
        <w:t xml:space="preserve"> sono state verificate le condizioni di erogazione dei servizi rispetto al ricorso al mercato e che le stesse sono state valutate come ampiamente più favorevoli, come da </w:t>
      </w:r>
      <w:r>
        <w:rPr>
          <w:rFonts w:ascii="Arial" w:hAnsi="Arial" w:cs="Arial"/>
          <w:sz w:val="24"/>
          <w:szCs w:val="24"/>
        </w:rPr>
        <w:t>documentazione agli atti in data _____</w:t>
      </w:r>
      <w:r w:rsidRPr="00035B5A">
        <w:rPr>
          <w:rFonts w:ascii="Arial" w:hAnsi="Arial" w:cs="Arial"/>
          <w:sz w:val="24"/>
          <w:szCs w:val="24"/>
        </w:rPr>
        <w:t xml:space="preserve">; </w:t>
      </w:r>
    </w:p>
    <w:p w:rsidR="0003250B" w:rsidRPr="000E7125" w:rsidRDefault="0003250B" w:rsidP="0003250B">
      <w:pPr>
        <w:kinsoku w:val="0"/>
        <w:overflowPunct w:val="0"/>
        <w:autoSpaceDE/>
        <w:autoSpaceDN/>
        <w:adjustRightInd/>
        <w:spacing w:before="128" w:line="253" w:lineRule="exact"/>
        <w:jc w:val="both"/>
        <w:textAlignment w:val="baseline"/>
        <w:rPr>
          <w:rFonts w:ascii="Arial" w:hAnsi="Arial" w:cs="Arial"/>
          <w:sz w:val="24"/>
          <w:szCs w:val="24"/>
        </w:rPr>
      </w:pPr>
      <w:r w:rsidRPr="000E7125">
        <w:rPr>
          <w:rFonts w:ascii="Arial" w:hAnsi="Arial" w:cs="Arial"/>
          <w:sz w:val="24"/>
          <w:szCs w:val="24"/>
        </w:rPr>
        <w:t>Ritenuto, pertanto:</w:t>
      </w:r>
    </w:p>
    <w:p w:rsidR="0003250B" w:rsidRPr="000E7125"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0E7125">
        <w:rPr>
          <w:rFonts w:ascii="Arial" w:hAnsi="Arial" w:cs="Arial"/>
          <w:sz w:val="24"/>
          <w:szCs w:val="24"/>
        </w:rPr>
        <w:t>di affidare la gestione del progetto in oggetto in esito a selezione sulla base di avviso pubblico rivolto ai soggetti senza scopo di lucro di cui all'art. 56 del D.lgs. n. 117/2017, procedendo quindi alla stipula di apposita convenzione ai sensi della stessa norma</w:t>
      </w:r>
      <w:r>
        <w:rPr>
          <w:rFonts w:ascii="Arial" w:hAnsi="Arial" w:cs="Arial"/>
          <w:sz w:val="24"/>
          <w:szCs w:val="24"/>
        </w:rPr>
        <w:t>, come da allegato C per costituirne parte integrante e sostanziale;</w:t>
      </w:r>
    </w:p>
    <w:p w:rsidR="0003250B" w:rsidRPr="000E7125"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0E7125">
        <w:rPr>
          <w:rFonts w:ascii="Arial" w:hAnsi="Arial" w:cs="Arial"/>
          <w:sz w:val="24"/>
          <w:szCs w:val="24"/>
        </w:rPr>
        <w:t>di individuare il soggetto senza scopo di lucro mediante apposito avviso pubblico, il cui schema e la domanda di partecipazione fanno parte della presente determinazione rispettivamente Allegato A e Allegato B per costituirne parte integrante e sostanziale;</w:t>
      </w:r>
    </w:p>
    <w:p w:rsidR="0003250B" w:rsidRPr="000E7125"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0E7125">
        <w:rPr>
          <w:rFonts w:ascii="Arial" w:hAnsi="Arial" w:cs="Arial"/>
          <w:sz w:val="24"/>
          <w:szCs w:val="24"/>
        </w:rPr>
        <w:t>di stabilire che, in presenza di più adesioni, la selezione sarà effettuata sulla base dei seguenti criteri atti a comprovare l'attitudine e la capacità operativa delle organizzazioni con relativa incidenza</w:t>
      </w:r>
      <w:r>
        <w:rPr>
          <w:rFonts w:ascii="Arial" w:hAnsi="Arial" w:cs="Arial"/>
          <w:sz w:val="24"/>
          <w:szCs w:val="24"/>
        </w:rPr>
        <w:t xml:space="preserve">, e sino ad un massimo di </w:t>
      </w:r>
      <w:proofErr w:type="gramStart"/>
      <w:r>
        <w:rPr>
          <w:rFonts w:ascii="Arial" w:hAnsi="Arial" w:cs="Arial"/>
          <w:sz w:val="24"/>
          <w:szCs w:val="24"/>
        </w:rPr>
        <w:t>100</w:t>
      </w:r>
      <w:proofErr w:type="gramEnd"/>
      <w:r>
        <w:rPr>
          <w:rFonts w:ascii="Arial" w:hAnsi="Arial" w:cs="Arial"/>
          <w:sz w:val="24"/>
          <w:szCs w:val="24"/>
        </w:rPr>
        <w:t xml:space="preserve"> punti:</w:t>
      </w:r>
    </w:p>
    <w:p w:rsidR="0003250B" w:rsidRDefault="0003250B" w:rsidP="0003250B">
      <w:pPr>
        <w:pStyle w:val="Paragrafoelenco"/>
        <w:numPr>
          <w:ilvl w:val="0"/>
          <w:numId w:val="3"/>
        </w:numPr>
        <w:autoSpaceDE w:val="0"/>
        <w:autoSpaceDN w:val="0"/>
        <w:adjustRightInd w:val="0"/>
        <w:spacing w:after="0" w:line="240" w:lineRule="auto"/>
        <w:ind w:left="284" w:hanging="284"/>
        <w:jc w:val="both"/>
        <w:rPr>
          <w:rFonts w:ascii="ArialMT" w:hAnsi="ArialMT" w:cs="ArialMT"/>
          <w:sz w:val="24"/>
          <w:szCs w:val="24"/>
        </w:rPr>
      </w:pPr>
      <w:r w:rsidRPr="00AB70FF">
        <w:rPr>
          <w:rFonts w:ascii="ArialMT" w:hAnsi="ArialMT" w:cs="ArialMT"/>
          <w:sz w:val="24"/>
          <w:szCs w:val="24"/>
        </w:rPr>
        <w:t>curriculum dell'associazione</w:t>
      </w:r>
      <w:r>
        <w:rPr>
          <w:rFonts w:ascii="ArialMT" w:hAnsi="ArialMT" w:cs="ArialMT"/>
          <w:sz w:val="24"/>
          <w:szCs w:val="24"/>
        </w:rPr>
        <w:t>/organizzazione</w:t>
      </w:r>
      <w:r w:rsidRPr="00AB70FF">
        <w:rPr>
          <w:rFonts w:ascii="ArialMT" w:hAnsi="ArialMT" w:cs="ArialMT"/>
          <w:sz w:val="24"/>
          <w:szCs w:val="24"/>
        </w:rPr>
        <w:t xml:space="preserve">: 1 punto per anno di operatività fino a </w:t>
      </w:r>
      <w:r>
        <w:rPr>
          <w:rFonts w:ascii="ArialMT" w:hAnsi="ArialMT" w:cs="ArialMT"/>
          <w:sz w:val="24"/>
          <w:szCs w:val="24"/>
        </w:rPr>
        <w:t>un massimo di 15 punti</w:t>
      </w:r>
    </w:p>
    <w:p w:rsidR="0003250B" w:rsidRDefault="0003250B" w:rsidP="0003250B">
      <w:pPr>
        <w:pStyle w:val="Paragrafoelenco"/>
        <w:numPr>
          <w:ilvl w:val="0"/>
          <w:numId w:val="3"/>
        </w:numPr>
        <w:autoSpaceDE w:val="0"/>
        <w:autoSpaceDN w:val="0"/>
        <w:adjustRightInd w:val="0"/>
        <w:spacing w:after="0" w:line="240" w:lineRule="auto"/>
        <w:ind w:left="284" w:hanging="284"/>
        <w:jc w:val="both"/>
        <w:rPr>
          <w:rFonts w:ascii="ArialMT" w:hAnsi="ArialMT" w:cs="ArialMT"/>
          <w:sz w:val="24"/>
          <w:szCs w:val="24"/>
        </w:rPr>
      </w:pPr>
      <w:r w:rsidRPr="00AB70FF">
        <w:rPr>
          <w:rFonts w:ascii="ArialMT" w:hAnsi="ArialMT" w:cs="ArialMT"/>
          <w:sz w:val="24"/>
          <w:szCs w:val="24"/>
        </w:rPr>
        <w:t xml:space="preserve">dotazione di mezzi: 5 punti per ogni mezzo </w:t>
      </w:r>
      <w:r>
        <w:rPr>
          <w:rFonts w:ascii="ArialMT" w:hAnsi="ArialMT" w:cs="ArialMT"/>
          <w:sz w:val="24"/>
          <w:szCs w:val="24"/>
        </w:rPr>
        <w:t>fino a un massimo di 10 punti</w:t>
      </w:r>
    </w:p>
    <w:p w:rsidR="0003250B" w:rsidRDefault="0003250B" w:rsidP="0003250B">
      <w:pPr>
        <w:pStyle w:val="Paragrafoelenco"/>
        <w:numPr>
          <w:ilvl w:val="0"/>
          <w:numId w:val="3"/>
        </w:numPr>
        <w:autoSpaceDE w:val="0"/>
        <w:autoSpaceDN w:val="0"/>
        <w:adjustRightInd w:val="0"/>
        <w:spacing w:after="0" w:line="240" w:lineRule="auto"/>
        <w:ind w:left="284" w:hanging="284"/>
        <w:jc w:val="both"/>
        <w:rPr>
          <w:rFonts w:ascii="ArialMT" w:hAnsi="ArialMT" w:cs="ArialMT"/>
          <w:sz w:val="24"/>
          <w:szCs w:val="24"/>
        </w:rPr>
      </w:pPr>
      <w:r w:rsidRPr="00AB70FF">
        <w:rPr>
          <w:rFonts w:ascii="ArialMT" w:hAnsi="ArialMT" w:cs="ArialMT"/>
          <w:sz w:val="24"/>
          <w:szCs w:val="24"/>
        </w:rPr>
        <w:t xml:space="preserve">dotazione di volontari idonei alle attività: </w:t>
      </w:r>
      <w:r>
        <w:rPr>
          <w:rFonts w:ascii="ArialMT" w:hAnsi="ArialMT" w:cs="ArialMT"/>
          <w:sz w:val="24"/>
          <w:szCs w:val="24"/>
        </w:rPr>
        <w:t>5</w:t>
      </w:r>
      <w:r w:rsidRPr="00AB70FF">
        <w:rPr>
          <w:rFonts w:ascii="ArialMT" w:hAnsi="ArialMT" w:cs="ArialMT"/>
          <w:sz w:val="24"/>
          <w:szCs w:val="24"/>
        </w:rPr>
        <w:t xml:space="preserve"> punti ogni 10 volontari, anche frazionati</w:t>
      </w:r>
      <w:r>
        <w:rPr>
          <w:rFonts w:ascii="ArialMT" w:hAnsi="ArialMT" w:cs="ArialMT"/>
          <w:sz w:val="24"/>
          <w:szCs w:val="24"/>
        </w:rPr>
        <w:t>, fino a un massimo di 15</w:t>
      </w:r>
      <w:r w:rsidRPr="00AB70FF">
        <w:rPr>
          <w:rFonts w:ascii="ArialMT" w:hAnsi="ArialMT" w:cs="ArialMT"/>
          <w:sz w:val="24"/>
          <w:szCs w:val="24"/>
        </w:rPr>
        <w:t xml:space="preserve"> punti</w:t>
      </w:r>
    </w:p>
    <w:p w:rsidR="0003250B" w:rsidRDefault="0003250B" w:rsidP="0003250B">
      <w:pPr>
        <w:pStyle w:val="Paragrafoelenco"/>
        <w:numPr>
          <w:ilvl w:val="0"/>
          <w:numId w:val="3"/>
        </w:numPr>
        <w:autoSpaceDE w:val="0"/>
        <w:autoSpaceDN w:val="0"/>
        <w:adjustRightInd w:val="0"/>
        <w:spacing w:after="0" w:line="240" w:lineRule="auto"/>
        <w:ind w:left="284" w:hanging="284"/>
        <w:jc w:val="both"/>
        <w:rPr>
          <w:rFonts w:ascii="ArialMT" w:hAnsi="ArialMT" w:cs="ArialMT"/>
          <w:sz w:val="24"/>
          <w:szCs w:val="24"/>
        </w:rPr>
      </w:pPr>
      <w:r>
        <w:rPr>
          <w:rFonts w:ascii="ArialMT" w:hAnsi="ArialMT" w:cs="ArialMT"/>
          <w:sz w:val="24"/>
          <w:szCs w:val="24"/>
        </w:rPr>
        <w:t>proposta progettuale: descrizione delle modalità di gestione ed esecuzione del progetto, nonché dell’organizzazione utilizzata, in coerenza con quanto richiesto dal Comune, sino ad un massimo di 40 punti</w:t>
      </w:r>
    </w:p>
    <w:p w:rsidR="0003250B" w:rsidRDefault="0003250B" w:rsidP="0003250B">
      <w:pPr>
        <w:pStyle w:val="Paragrafoelenco"/>
        <w:numPr>
          <w:ilvl w:val="0"/>
          <w:numId w:val="3"/>
        </w:numPr>
        <w:autoSpaceDE w:val="0"/>
        <w:autoSpaceDN w:val="0"/>
        <w:adjustRightInd w:val="0"/>
        <w:spacing w:after="0" w:line="240" w:lineRule="auto"/>
        <w:ind w:left="284" w:hanging="284"/>
        <w:jc w:val="both"/>
        <w:rPr>
          <w:rFonts w:ascii="ArialMT" w:hAnsi="ArialMT" w:cs="ArialMT"/>
          <w:sz w:val="24"/>
          <w:szCs w:val="24"/>
        </w:rPr>
      </w:pPr>
      <w:r w:rsidRPr="00482A9D">
        <w:rPr>
          <w:rFonts w:ascii="ArialMT" w:hAnsi="ArialMT" w:cs="ArialMT"/>
          <w:sz w:val="24"/>
          <w:szCs w:val="24"/>
        </w:rPr>
        <w:t xml:space="preserve">servizi e attività analoghe già svolte per Amministrazioni Pubbliche: cinque punti per ogni Amministrazione e 0,50 per ogni anno di attività analoga, sino ad un massimo di </w:t>
      </w:r>
      <w:r>
        <w:rPr>
          <w:rFonts w:ascii="ArialMT" w:hAnsi="ArialMT" w:cs="ArialMT"/>
          <w:sz w:val="24"/>
          <w:szCs w:val="24"/>
        </w:rPr>
        <w:t>15</w:t>
      </w:r>
      <w:r w:rsidRPr="00482A9D">
        <w:rPr>
          <w:rFonts w:ascii="ArialMT" w:hAnsi="ArialMT" w:cs="ArialMT"/>
          <w:sz w:val="24"/>
          <w:szCs w:val="24"/>
        </w:rPr>
        <w:t xml:space="preserve"> punti </w:t>
      </w:r>
    </w:p>
    <w:p w:rsidR="0003250B" w:rsidRPr="00482A9D" w:rsidRDefault="0003250B" w:rsidP="0003250B">
      <w:pPr>
        <w:pStyle w:val="Paragrafoelenco"/>
        <w:numPr>
          <w:ilvl w:val="0"/>
          <w:numId w:val="3"/>
        </w:numPr>
        <w:autoSpaceDE w:val="0"/>
        <w:autoSpaceDN w:val="0"/>
        <w:adjustRightInd w:val="0"/>
        <w:spacing w:after="0" w:line="240" w:lineRule="auto"/>
        <w:ind w:left="284" w:hanging="284"/>
        <w:jc w:val="both"/>
        <w:rPr>
          <w:rFonts w:ascii="ArialMT" w:hAnsi="ArialMT" w:cs="ArialMT"/>
          <w:sz w:val="24"/>
          <w:szCs w:val="24"/>
        </w:rPr>
      </w:pPr>
      <w:r>
        <w:rPr>
          <w:rFonts w:ascii="ArialMT" w:hAnsi="ArialMT" w:cs="ArialMT"/>
          <w:sz w:val="24"/>
          <w:szCs w:val="24"/>
        </w:rPr>
        <w:t xml:space="preserve">sede operativa nel territorio del Comune: 5 punti. </w:t>
      </w:r>
    </w:p>
    <w:p w:rsidR="0003250B" w:rsidRDefault="0003250B" w:rsidP="0003250B">
      <w:pPr>
        <w:kinsoku w:val="0"/>
        <w:overflowPunct w:val="0"/>
        <w:autoSpaceDE/>
        <w:autoSpaceDN/>
        <w:adjustRightInd/>
        <w:ind w:right="72"/>
        <w:jc w:val="both"/>
        <w:textAlignment w:val="baseline"/>
        <w:rPr>
          <w:rFonts w:ascii="Arial" w:hAnsi="Arial" w:cs="Arial"/>
          <w:sz w:val="24"/>
          <w:szCs w:val="24"/>
        </w:rPr>
      </w:pPr>
    </w:p>
    <w:p w:rsidR="0003250B" w:rsidRPr="00035B5A"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035B5A">
        <w:rPr>
          <w:rFonts w:ascii="Arial" w:hAnsi="Arial" w:cs="Arial"/>
          <w:sz w:val="24"/>
          <w:szCs w:val="24"/>
        </w:rPr>
        <w:t>di stabilire che, anche in presenza di una sola adesione, la valutazione sarà effettuata sulla base dei criteri sopra individuati, tenendo conto della mancanza di comparazione, e che il Comune si riserva di non procedere alla stipulazione della convenzione ove i soggetti partecipanti non conseguano una valutazione di almeno 51 punti su 100;</w:t>
      </w:r>
    </w:p>
    <w:p w:rsidR="0003250B" w:rsidRDefault="0003250B" w:rsidP="0003250B">
      <w:pPr>
        <w:kinsoku w:val="0"/>
        <w:overflowPunct w:val="0"/>
        <w:autoSpaceDE/>
        <w:autoSpaceDN/>
        <w:adjustRightInd/>
        <w:ind w:right="72"/>
        <w:jc w:val="both"/>
        <w:textAlignment w:val="baseline"/>
        <w:rPr>
          <w:rFonts w:ascii="Arial" w:hAnsi="Arial" w:cs="Arial"/>
          <w:sz w:val="24"/>
          <w:szCs w:val="24"/>
        </w:rPr>
      </w:pPr>
    </w:p>
    <w:p w:rsidR="0003250B" w:rsidRDefault="0003250B" w:rsidP="0003250B">
      <w:pPr>
        <w:kinsoku w:val="0"/>
        <w:overflowPunct w:val="0"/>
        <w:autoSpaceDE/>
        <w:autoSpaceDN/>
        <w:adjustRightInd/>
        <w:ind w:right="72"/>
        <w:jc w:val="both"/>
        <w:textAlignment w:val="baseline"/>
        <w:rPr>
          <w:rFonts w:ascii="Arial" w:hAnsi="Arial" w:cs="Arial"/>
          <w:sz w:val="24"/>
          <w:szCs w:val="24"/>
        </w:rPr>
      </w:pPr>
      <w:r>
        <w:rPr>
          <w:rFonts w:ascii="Arial" w:hAnsi="Arial" w:cs="Arial"/>
          <w:sz w:val="24"/>
          <w:szCs w:val="24"/>
        </w:rPr>
        <w:t>Considerato:</w:t>
      </w:r>
    </w:p>
    <w:p w:rsidR="0003250B" w:rsidRPr="0074287D"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74287D">
        <w:rPr>
          <w:rFonts w:ascii="Arial" w:hAnsi="Arial" w:cs="Arial"/>
          <w:sz w:val="24"/>
          <w:szCs w:val="24"/>
        </w:rPr>
        <w:t xml:space="preserve">che la Convenzione decorre dalla data del suo perfezionamento o del verbale di avvio anticipato delle attività (previsto per </w:t>
      </w:r>
      <w:r>
        <w:rPr>
          <w:rFonts w:ascii="Arial" w:hAnsi="Arial" w:cs="Arial"/>
          <w:sz w:val="24"/>
          <w:szCs w:val="24"/>
        </w:rPr>
        <w:t>_______</w:t>
      </w:r>
      <w:r w:rsidRPr="0074287D">
        <w:rPr>
          <w:rFonts w:ascii="Arial" w:hAnsi="Arial" w:cs="Arial"/>
          <w:sz w:val="24"/>
          <w:szCs w:val="24"/>
        </w:rPr>
        <w:t xml:space="preserve">) fino al </w:t>
      </w:r>
      <w:r>
        <w:rPr>
          <w:rFonts w:ascii="Arial" w:hAnsi="Arial" w:cs="Arial"/>
          <w:sz w:val="24"/>
          <w:szCs w:val="24"/>
        </w:rPr>
        <w:t>_______________</w:t>
      </w:r>
      <w:r w:rsidRPr="0074287D">
        <w:rPr>
          <w:rFonts w:ascii="Arial" w:hAnsi="Arial" w:cs="Arial"/>
          <w:sz w:val="24"/>
          <w:szCs w:val="24"/>
        </w:rPr>
        <w:t xml:space="preserve"> data entro la quale devono concludersi tutte le fasi ivi inclusa quella di rendicontazione;</w:t>
      </w:r>
    </w:p>
    <w:p w:rsidR="0003250B" w:rsidRPr="0074287D"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Pr>
          <w:rFonts w:ascii="Arial" w:hAnsi="Arial" w:cs="Arial"/>
          <w:sz w:val="24"/>
          <w:szCs w:val="24"/>
        </w:rPr>
        <w:t>c</w:t>
      </w:r>
      <w:r w:rsidRPr="0074287D">
        <w:rPr>
          <w:rFonts w:ascii="Arial" w:hAnsi="Arial" w:cs="Arial"/>
          <w:sz w:val="24"/>
          <w:szCs w:val="24"/>
        </w:rPr>
        <w:t xml:space="preserve">he occorre riconoscere al soggetto che sarà individuato il rimborso delle spese effettivamente sostenute e documentate connesse alle attività oggetto della convenzione, stanziando a tal fine un importo massimo complessivo di € </w:t>
      </w:r>
      <w:r>
        <w:rPr>
          <w:rFonts w:ascii="Arial" w:hAnsi="Arial" w:cs="Arial"/>
          <w:sz w:val="24"/>
          <w:szCs w:val="24"/>
        </w:rPr>
        <w:t>_______</w:t>
      </w:r>
      <w:r w:rsidRPr="0074287D">
        <w:rPr>
          <w:rFonts w:ascii="Arial" w:hAnsi="Arial" w:cs="Arial"/>
          <w:sz w:val="24"/>
          <w:szCs w:val="24"/>
        </w:rPr>
        <w:t xml:space="preserve"> (</w:t>
      </w:r>
      <w:r>
        <w:rPr>
          <w:rFonts w:ascii="Arial" w:hAnsi="Arial" w:cs="Arial"/>
          <w:sz w:val="24"/>
          <w:szCs w:val="24"/>
        </w:rPr>
        <w:t>_________________</w:t>
      </w:r>
      <w:r w:rsidRPr="0074287D">
        <w:rPr>
          <w:rFonts w:ascii="Arial" w:hAnsi="Arial" w:cs="Arial"/>
          <w:sz w:val="24"/>
          <w:szCs w:val="24"/>
        </w:rPr>
        <w:t>/00) (esente IVA ex art 10 L. 633/72 e smi), sulla base delle spese effettive rendicontate dallo stesso</w:t>
      </w:r>
      <w:r>
        <w:rPr>
          <w:rFonts w:ascii="Arial" w:hAnsi="Arial" w:cs="Arial"/>
          <w:sz w:val="24"/>
          <w:szCs w:val="24"/>
        </w:rPr>
        <w:t>;</w:t>
      </w:r>
    </w:p>
    <w:p w:rsidR="0003250B" w:rsidRDefault="0003250B" w:rsidP="0003250B">
      <w:pPr>
        <w:kinsoku w:val="0"/>
        <w:overflowPunct w:val="0"/>
        <w:autoSpaceDE/>
        <w:autoSpaceDN/>
        <w:adjustRightInd/>
        <w:ind w:right="72"/>
        <w:jc w:val="both"/>
        <w:textAlignment w:val="baseline"/>
        <w:rPr>
          <w:rFonts w:ascii="Arial" w:hAnsi="Arial" w:cs="Arial"/>
          <w:sz w:val="24"/>
          <w:szCs w:val="24"/>
        </w:rPr>
      </w:pPr>
      <w:r w:rsidRPr="00E86730">
        <w:rPr>
          <w:rFonts w:ascii="Arial" w:hAnsi="Arial" w:cs="Arial"/>
          <w:sz w:val="24"/>
          <w:szCs w:val="24"/>
        </w:rPr>
        <w:t>Considerato altresì che:</w:t>
      </w:r>
    </w:p>
    <w:p w:rsidR="0003250B" w:rsidRPr="00E86730" w:rsidRDefault="0003250B" w:rsidP="0003250B">
      <w:pPr>
        <w:kinsoku w:val="0"/>
        <w:overflowPunct w:val="0"/>
        <w:autoSpaceDE/>
        <w:autoSpaceDN/>
        <w:adjustRightInd/>
        <w:ind w:right="72"/>
        <w:jc w:val="both"/>
        <w:textAlignment w:val="baseline"/>
        <w:rPr>
          <w:rFonts w:ascii="Arial" w:hAnsi="Arial" w:cs="Arial"/>
          <w:sz w:val="24"/>
          <w:szCs w:val="24"/>
        </w:rPr>
      </w:pPr>
    </w:p>
    <w:p w:rsidR="0003250B"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E86730">
        <w:rPr>
          <w:rFonts w:ascii="Arial" w:hAnsi="Arial" w:cs="Arial"/>
          <w:sz w:val="24"/>
          <w:szCs w:val="24"/>
        </w:rPr>
        <w:lastRenderedPageBreak/>
        <w:t>la presente determinazione comporta riflessi diretti sulla situazione finanziaria o sul patrimonio dell'Ente e che il Comune si impegna ad erogare esclusivamente, per le attività previste nel bando, il suddetto “rimborso spese”, da prenotare</w:t>
      </w:r>
      <w:r>
        <w:rPr>
          <w:rFonts w:ascii="Arial" w:hAnsi="Arial" w:cs="Arial"/>
          <w:sz w:val="24"/>
          <w:szCs w:val="24"/>
        </w:rPr>
        <w:t xml:space="preserve"> </w:t>
      </w:r>
      <w:r w:rsidRPr="00E86730">
        <w:rPr>
          <w:rFonts w:ascii="Arial" w:hAnsi="Arial" w:cs="Arial"/>
          <w:sz w:val="24"/>
          <w:szCs w:val="24"/>
        </w:rPr>
        <w:t xml:space="preserve">al Cap </w:t>
      </w:r>
      <w:r>
        <w:rPr>
          <w:rFonts w:ascii="Arial" w:hAnsi="Arial" w:cs="Arial"/>
          <w:sz w:val="24"/>
          <w:szCs w:val="24"/>
        </w:rPr>
        <w:t>______</w:t>
      </w:r>
      <w:r w:rsidRPr="00E86730">
        <w:rPr>
          <w:rFonts w:ascii="Arial" w:hAnsi="Arial" w:cs="Arial"/>
          <w:sz w:val="24"/>
          <w:szCs w:val="24"/>
        </w:rPr>
        <w:t xml:space="preserve"> art.</w:t>
      </w:r>
      <w:r>
        <w:rPr>
          <w:rFonts w:ascii="Arial" w:hAnsi="Arial" w:cs="Arial"/>
          <w:sz w:val="24"/>
          <w:szCs w:val="24"/>
        </w:rPr>
        <w:t xml:space="preserve">___ </w:t>
      </w:r>
      <w:r w:rsidRPr="00E86730">
        <w:rPr>
          <w:rFonts w:ascii="Arial" w:hAnsi="Arial" w:cs="Arial"/>
          <w:sz w:val="24"/>
          <w:szCs w:val="24"/>
        </w:rPr>
        <w:t>“Contributi ad associazioni”</w:t>
      </w:r>
      <w:r>
        <w:rPr>
          <w:rFonts w:ascii="Arial" w:hAnsi="Arial" w:cs="Arial"/>
          <w:sz w:val="24"/>
          <w:szCs w:val="24"/>
        </w:rPr>
        <w:t xml:space="preserve"> </w:t>
      </w:r>
      <w:r w:rsidRPr="00E86730">
        <w:rPr>
          <w:rFonts w:ascii="Arial" w:hAnsi="Arial" w:cs="Arial"/>
          <w:sz w:val="24"/>
          <w:szCs w:val="24"/>
        </w:rPr>
        <w:t>così suddiviso:</w:t>
      </w:r>
    </w:p>
    <w:p w:rsidR="0003250B" w:rsidRDefault="0003250B" w:rsidP="0003250B">
      <w:pPr>
        <w:numPr>
          <w:ilvl w:val="0"/>
          <w:numId w:val="4"/>
        </w:numPr>
        <w:kinsoku w:val="0"/>
        <w:overflowPunct w:val="0"/>
        <w:autoSpaceDE/>
        <w:autoSpaceDN/>
        <w:adjustRightInd/>
        <w:ind w:right="72"/>
        <w:jc w:val="both"/>
        <w:textAlignment w:val="baseline"/>
        <w:rPr>
          <w:rFonts w:ascii="Arial" w:hAnsi="Arial" w:cs="Arial"/>
          <w:sz w:val="24"/>
          <w:szCs w:val="24"/>
        </w:rPr>
      </w:pPr>
      <w:r>
        <w:rPr>
          <w:rFonts w:ascii="Arial" w:hAnsi="Arial" w:cs="Arial"/>
          <w:sz w:val="24"/>
          <w:szCs w:val="24"/>
        </w:rPr>
        <w:t>________</w:t>
      </w:r>
      <w:r w:rsidRPr="00E86730">
        <w:rPr>
          <w:rFonts w:ascii="Arial" w:hAnsi="Arial" w:cs="Arial"/>
          <w:sz w:val="24"/>
          <w:szCs w:val="24"/>
        </w:rPr>
        <w:t xml:space="preserve"> euro nel bilancio </w:t>
      </w:r>
      <w:r>
        <w:rPr>
          <w:rFonts w:ascii="Arial" w:hAnsi="Arial" w:cs="Arial"/>
          <w:sz w:val="24"/>
          <w:szCs w:val="24"/>
        </w:rPr>
        <w:t>____</w:t>
      </w:r>
    </w:p>
    <w:p w:rsidR="0003250B" w:rsidRDefault="0003250B" w:rsidP="0003250B">
      <w:pPr>
        <w:pStyle w:val="Paragrafoelenco"/>
        <w:spacing w:after="0" w:line="240" w:lineRule="auto"/>
        <w:ind w:firstLine="283"/>
        <w:rPr>
          <w:rFonts w:ascii="Arial" w:hAnsi="Arial" w:cs="Arial"/>
          <w:sz w:val="24"/>
          <w:szCs w:val="24"/>
        </w:rPr>
      </w:pPr>
    </w:p>
    <w:p w:rsidR="0003250B" w:rsidRDefault="0003250B" w:rsidP="0003250B">
      <w:pPr>
        <w:numPr>
          <w:ilvl w:val="0"/>
          <w:numId w:val="4"/>
        </w:numPr>
        <w:kinsoku w:val="0"/>
        <w:overflowPunct w:val="0"/>
        <w:autoSpaceDE/>
        <w:autoSpaceDN/>
        <w:adjustRightInd/>
        <w:ind w:right="72"/>
        <w:jc w:val="both"/>
        <w:textAlignment w:val="baseline"/>
        <w:rPr>
          <w:rFonts w:ascii="Arial" w:hAnsi="Arial" w:cs="Arial"/>
          <w:sz w:val="24"/>
          <w:szCs w:val="24"/>
        </w:rPr>
      </w:pPr>
      <w:r w:rsidRPr="00E86730">
        <w:rPr>
          <w:rFonts w:ascii="Arial" w:hAnsi="Arial" w:cs="Arial"/>
          <w:sz w:val="24"/>
          <w:szCs w:val="24"/>
        </w:rPr>
        <w:t xml:space="preserve"> </w:t>
      </w:r>
      <w:r>
        <w:rPr>
          <w:rFonts w:ascii="Arial" w:hAnsi="Arial" w:cs="Arial"/>
          <w:sz w:val="24"/>
          <w:szCs w:val="24"/>
        </w:rPr>
        <w:t>________</w:t>
      </w:r>
      <w:r w:rsidRPr="00E86730">
        <w:rPr>
          <w:rFonts w:ascii="Arial" w:hAnsi="Arial" w:cs="Arial"/>
          <w:sz w:val="24"/>
          <w:szCs w:val="24"/>
        </w:rPr>
        <w:t xml:space="preserve"> euro nel bilancio </w:t>
      </w:r>
      <w:r>
        <w:rPr>
          <w:rFonts w:ascii="Arial" w:hAnsi="Arial" w:cs="Arial"/>
          <w:sz w:val="24"/>
          <w:szCs w:val="24"/>
        </w:rPr>
        <w:t>____</w:t>
      </w:r>
    </w:p>
    <w:p w:rsidR="0003250B" w:rsidRDefault="0003250B" w:rsidP="0003250B">
      <w:pPr>
        <w:pStyle w:val="Paragrafoelenco"/>
        <w:spacing w:after="0" w:line="240" w:lineRule="auto"/>
        <w:ind w:firstLine="283"/>
        <w:rPr>
          <w:rFonts w:ascii="Arial" w:hAnsi="Arial" w:cs="Arial"/>
          <w:sz w:val="24"/>
          <w:szCs w:val="24"/>
        </w:rPr>
      </w:pPr>
    </w:p>
    <w:p w:rsidR="0003250B" w:rsidRDefault="0003250B" w:rsidP="0003250B">
      <w:pPr>
        <w:numPr>
          <w:ilvl w:val="0"/>
          <w:numId w:val="4"/>
        </w:numPr>
        <w:kinsoku w:val="0"/>
        <w:overflowPunct w:val="0"/>
        <w:autoSpaceDE/>
        <w:autoSpaceDN/>
        <w:adjustRightInd/>
        <w:ind w:right="72"/>
        <w:jc w:val="both"/>
        <w:textAlignment w:val="baseline"/>
        <w:rPr>
          <w:rFonts w:ascii="Arial" w:hAnsi="Arial" w:cs="Arial"/>
          <w:sz w:val="24"/>
          <w:szCs w:val="24"/>
        </w:rPr>
      </w:pPr>
      <w:r>
        <w:rPr>
          <w:rFonts w:ascii="Arial" w:hAnsi="Arial" w:cs="Arial"/>
          <w:sz w:val="24"/>
          <w:szCs w:val="24"/>
        </w:rPr>
        <w:t>________</w:t>
      </w:r>
      <w:r w:rsidRPr="00E86730">
        <w:rPr>
          <w:rFonts w:ascii="Arial" w:hAnsi="Arial" w:cs="Arial"/>
          <w:sz w:val="24"/>
          <w:szCs w:val="24"/>
        </w:rPr>
        <w:t xml:space="preserve"> euro nel bilancio</w:t>
      </w:r>
      <w:r>
        <w:rPr>
          <w:rFonts w:ascii="Arial" w:hAnsi="Arial" w:cs="Arial"/>
          <w:sz w:val="24"/>
          <w:szCs w:val="24"/>
        </w:rPr>
        <w:t>_____</w:t>
      </w:r>
    </w:p>
    <w:p w:rsidR="0003250B"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E86730">
        <w:rPr>
          <w:rFonts w:ascii="Arial" w:hAnsi="Arial" w:cs="Arial"/>
          <w:sz w:val="24"/>
          <w:szCs w:val="24"/>
        </w:rPr>
        <w:t>la suddetta convenzione sarà stipulata in forma di scrittura privata, fatta salva la facoltà di avviare anticipatamente le attività di cui alla convenzione stessa, in via di urgenza, mediante apposito verbale</w:t>
      </w:r>
      <w:r>
        <w:rPr>
          <w:rFonts w:ascii="Arial" w:hAnsi="Arial" w:cs="Arial"/>
          <w:sz w:val="24"/>
          <w:szCs w:val="24"/>
        </w:rPr>
        <w:t>.</w:t>
      </w:r>
    </w:p>
    <w:p w:rsidR="0003250B" w:rsidRDefault="0003250B" w:rsidP="0003250B">
      <w:pPr>
        <w:kinsoku w:val="0"/>
        <w:overflowPunct w:val="0"/>
        <w:autoSpaceDE/>
        <w:autoSpaceDN/>
        <w:adjustRightInd/>
        <w:ind w:right="72"/>
        <w:jc w:val="both"/>
        <w:textAlignment w:val="baseline"/>
        <w:rPr>
          <w:rFonts w:ascii="Arial" w:hAnsi="Arial" w:cs="Arial"/>
          <w:sz w:val="24"/>
          <w:szCs w:val="24"/>
        </w:rPr>
      </w:pPr>
    </w:p>
    <w:p w:rsidR="0003250B" w:rsidRPr="00AD2BBE" w:rsidRDefault="0003250B" w:rsidP="0003250B">
      <w:pPr>
        <w:kinsoku w:val="0"/>
        <w:overflowPunct w:val="0"/>
        <w:autoSpaceDE/>
        <w:autoSpaceDN/>
        <w:adjustRightInd/>
        <w:spacing w:before="10" w:after="105" w:line="273" w:lineRule="exact"/>
        <w:ind w:right="72"/>
        <w:jc w:val="both"/>
        <w:textAlignment w:val="baseline"/>
        <w:rPr>
          <w:rFonts w:ascii="Arial" w:hAnsi="Arial" w:cs="Arial"/>
          <w:spacing w:val="-1"/>
          <w:sz w:val="24"/>
          <w:szCs w:val="24"/>
        </w:rPr>
      </w:pPr>
      <w:r w:rsidRPr="00AD2BBE">
        <w:rPr>
          <w:rFonts w:ascii="Arial" w:hAnsi="Arial" w:cs="Arial"/>
          <w:spacing w:val="-1"/>
          <w:sz w:val="24"/>
          <w:szCs w:val="24"/>
        </w:rPr>
        <w:t>Richiamati:</w:t>
      </w:r>
    </w:p>
    <w:p w:rsidR="0003250B" w:rsidRPr="00AD2BBE"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AD2BBE">
        <w:rPr>
          <w:rFonts w:ascii="Arial" w:hAnsi="Arial" w:cs="Arial"/>
          <w:sz w:val="24"/>
          <w:szCs w:val="24"/>
        </w:rPr>
        <w:t xml:space="preserve">la deliberazione del Consiglio Comunale n. </w:t>
      </w:r>
      <w:r>
        <w:rPr>
          <w:rFonts w:ascii="Arial" w:hAnsi="Arial" w:cs="Arial"/>
          <w:sz w:val="24"/>
          <w:szCs w:val="24"/>
        </w:rPr>
        <w:t>___</w:t>
      </w:r>
      <w:r w:rsidRPr="00AD2BBE">
        <w:rPr>
          <w:rFonts w:ascii="Arial" w:hAnsi="Arial" w:cs="Arial"/>
          <w:sz w:val="24"/>
          <w:szCs w:val="24"/>
        </w:rPr>
        <w:t xml:space="preserve"> del </w:t>
      </w:r>
      <w:r>
        <w:rPr>
          <w:rFonts w:ascii="Arial" w:hAnsi="Arial" w:cs="Arial"/>
          <w:sz w:val="24"/>
          <w:szCs w:val="24"/>
        </w:rPr>
        <w:t>__</w:t>
      </w:r>
      <w:r w:rsidRPr="00AD2BBE">
        <w:rPr>
          <w:rFonts w:ascii="Arial" w:hAnsi="Arial" w:cs="Arial"/>
          <w:sz w:val="24"/>
          <w:szCs w:val="24"/>
        </w:rPr>
        <w:t xml:space="preserve"> </w:t>
      </w:r>
      <w:r>
        <w:rPr>
          <w:rFonts w:ascii="Arial" w:hAnsi="Arial" w:cs="Arial"/>
          <w:sz w:val="24"/>
          <w:szCs w:val="24"/>
        </w:rPr>
        <w:t>_______</w:t>
      </w:r>
      <w:r w:rsidRPr="00AD2BBE">
        <w:rPr>
          <w:rFonts w:ascii="Arial" w:hAnsi="Arial" w:cs="Arial"/>
          <w:sz w:val="24"/>
          <w:szCs w:val="24"/>
        </w:rPr>
        <w:t xml:space="preserve"> 20</w:t>
      </w:r>
      <w:r>
        <w:rPr>
          <w:rFonts w:ascii="Arial" w:hAnsi="Arial" w:cs="Arial"/>
          <w:sz w:val="24"/>
          <w:szCs w:val="24"/>
        </w:rPr>
        <w:t>2_</w:t>
      </w:r>
      <w:r w:rsidRPr="00AD2BBE">
        <w:rPr>
          <w:rFonts w:ascii="Arial" w:hAnsi="Arial" w:cs="Arial"/>
          <w:sz w:val="24"/>
          <w:szCs w:val="24"/>
        </w:rPr>
        <w:t xml:space="preserve"> “Approvazione nota di aggiornamento al DUP </w:t>
      </w:r>
      <w:r>
        <w:rPr>
          <w:rFonts w:ascii="Arial" w:hAnsi="Arial" w:cs="Arial"/>
          <w:sz w:val="24"/>
          <w:szCs w:val="24"/>
        </w:rPr>
        <w:t>_________</w:t>
      </w:r>
      <w:r w:rsidRPr="00AD2BBE">
        <w:rPr>
          <w:rFonts w:ascii="Arial" w:hAnsi="Arial" w:cs="Arial"/>
          <w:sz w:val="24"/>
          <w:szCs w:val="24"/>
        </w:rPr>
        <w:t xml:space="preserve"> e Bilancio di Previsione </w:t>
      </w:r>
      <w:r>
        <w:rPr>
          <w:rFonts w:ascii="Arial" w:hAnsi="Arial" w:cs="Arial"/>
          <w:sz w:val="24"/>
          <w:szCs w:val="24"/>
        </w:rPr>
        <w:t>_______</w:t>
      </w:r>
      <w:r w:rsidRPr="00AD2BBE">
        <w:rPr>
          <w:rFonts w:ascii="Arial" w:hAnsi="Arial" w:cs="Arial"/>
          <w:sz w:val="24"/>
          <w:szCs w:val="24"/>
        </w:rPr>
        <w:t>;</w:t>
      </w:r>
    </w:p>
    <w:p w:rsidR="0003250B" w:rsidRPr="00AD2BBE"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AD2BBE">
        <w:rPr>
          <w:rFonts w:ascii="Arial" w:hAnsi="Arial" w:cs="Arial"/>
          <w:sz w:val="24"/>
          <w:szCs w:val="24"/>
        </w:rPr>
        <w:t xml:space="preserve">la deliberazione della Giunta comunale n. </w:t>
      </w:r>
      <w:r>
        <w:rPr>
          <w:rFonts w:ascii="Arial" w:hAnsi="Arial" w:cs="Arial"/>
          <w:sz w:val="24"/>
          <w:szCs w:val="24"/>
        </w:rPr>
        <w:t>__</w:t>
      </w:r>
      <w:r w:rsidRPr="00AD2BBE">
        <w:rPr>
          <w:rFonts w:ascii="Arial" w:hAnsi="Arial" w:cs="Arial"/>
          <w:sz w:val="24"/>
          <w:szCs w:val="24"/>
        </w:rPr>
        <w:t xml:space="preserve"> del </w:t>
      </w:r>
      <w:r>
        <w:rPr>
          <w:rFonts w:ascii="Arial" w:hAnsi="Arial" w:cs="Arial"/>
          <w:sz w:val="24"/>
          <w:szCs w:val="24"/>
        </w:rPr>
        <w:t>__</w:t>
      </w:r>
      <w:r w:rsidRPr="00AD2BBE">
        <w:rPr>
          <w:rFonts w:ascii="Arial" w:hAnsi="Arial" w:cs="Arial"/>
          <w:sz w:val="24"/>
          <w:szCs w:val="24"/>
        </w:rPr>
        <w:t xml:space="preserve"> </w:t>
      </w:r>
      <w:r>
        <w:rPr>
          <w:rFonts w:ascii="Arial" w:hAnsi="Arial" w:cs="Arial"/>
          <w:sz w:val="24"/>
          <w:szCs w:val="24"/>
        </w:rPr>
        <w:t>_______</w:t>
      </w:r>
      <w:r w:rsidRPr="00AD2BBE">
        <w:rPr>
          <w:rFonts w:ascii="Arial" w:hAnsi="Arial" w:cs="Arial"/>
          <w:sz w:val="24"/>
          <w:szCs w:val="24"/>
        </w:rPr>
        <w:t xml:space="preserve"> 20</w:t>
      </w:r>
      <w:r>
        <w:rPr>
          <w:rFonts w:ascii="Arial" w:hAnsi="Arial" w:cs="Arial"/>
          <w:sz w:val="24"/>
          <w:szCs w:val="24"/>
        </w:rPr>
        <w:t>__2</w:t>
      </w:r>
      <w:r w:rsidRPr="00AD2BBE">
        <w:rPr>
          <w:rFonts w:ascii="Arial" w:hAnsi="Arial" w:cs="Arial"/>
          <w:sz w:val="24"/>
          <w:szCs w:val="24"/>
        </w:rPr>
        <w:t xml:space="preserve"> “Piano Esecutivo di Gestione </w:t>
      </w:r>
      <w:r>
        <w:rPr>
          <w:rFonts w:ascii="Arial" w:hAnsi="Arial" w:cs="Arial"/>
          <w:sz w:val="24"/>
          <w:szCs w:val="24"/>
        </w:rPr>
        <w:t>_________</w:t>
      </w:r>
      <w:r w:rsidRPr="00AD2BBE">
        <w:rPr>
          <w:rFonts w:ascii="Arial" w:hAnsi="Arial" w:cs="Arial"/>
          <w:sz w:val="24"/>
          <w:szCs w:val="24"/>
        </w:rPr>
        <w:t xml:space="preserve"> Approvazione”;</w:t>
      </w:r>
    </w:p>
    <w:p w:rsidR="0003250B" w:rsidRPr="00AD2BBE" w:rsidRDefault="0003250B" w:rsidP="0003250B">
      <w:pPr>
        <w:numPr>
          <w:ilvl w:val="0"/>
          <w:numId w:val="2"/>
        </w:numPr>
        <w:kinsoku w:val="0"/>
        <w:overflowPunct w:val="0"/>
        <w:autoSpaceDE/>
        <w:autoSpaceDN/>
        <w:adjustRightInd/>
        <w:ind w:left="284" w:right="72" w:hanging="284"/>
        <w:jc w:val="both"/>
        <w:textAlignment w:val="baseline"/>
        <w:rPr>
          <w:rFonts w:ascii="Arial" w:hAnsi="Arial" w:cs="Arial"/>
          <w:sz w:val="24"/>
          <w:szCs w:val="24"/>
        </w:rPr>
      </w:pPr>
      <w:r w:rsidRPr="00AD2BBE">
        <w:rPr>
          <w:rFonts w:ascii="Arial" w:hAnsi="Arial" w:cs="Arial"/>
          <w:sz w:val="24"/>
          <w:szCs w:val="24"/>
        </w:rPr>
        <w:t xml:space="preserve">il Decreto n. </w:t>
      </w:r>
      <w:r>
        <w:rPr>
          <w:rFonts w:ascii="Arial" w:hAnsi="Arial" w:cs="Arial"/>
          <w:sz w:val="24"/>
          <w:szCs w:val="24"/>
        </w:rPr>
        <w:t>__</w:t>
      </w:r>
      <w:r w:rsidRPr="00AD2BBE">
        <w:rPr>
          <w:rFonts w:ascii="Arial" w:hAnsi="Arial" w:cs="Arial"/>
          <w:sz w:val="24"/>
          <w:szCs w:val="24"/>
        </w:rPr>
        <w:t xml:space="preserve"> del </w:t>
      </w:r>
      <w:r>
        <w:rPr>
          <w:rFonts w:ascii="Arial" w:hAnsi="Arial" w:cs="Arial"/>
          <w:sz w:val="24"/>
          <w:szCs w:val="24"/>
        </w:rPr>
        <w:t>_____________</w:t>
      </w:r>
      <w:r w:rsidRPr="00AD2BBE">
        <w:rPr>
          <w:rFonts w:ascii="Arial" w:hAnsi="Arial" w:cs="Arial"/>
          <w:sz w:val="24"/>
          <w:szCs w:val="24"/>
        </w:rPr>
        <w:t xml:space="preserve"> con cui il Sindaco ha affidato l'incarico di Dirigente</w:t>
      </w:r>
      <w:r>
        <w:rPr>
          <w:rFonts w:ascii="Arial" w:hAnsi="Arial" w:cs="Arial"/>
          <w:sz w:val="24"/>
          <w:szCs w:val="24"/>
        </w:rPr>
        <w:t>/Responsabile</w:t>
      </w:r>
      <w:r w:rsidRPr="00AD2BBE">
        <w:rPr>
          <w:rFonts w:ascii="Arial" w:hAnsi="Arial" w:cs="Arial"/>
          <w:sz w:val="24"/>
          <w:szCs w:val="24"/>
        </w:rPr>
        <w:t xml:space="preserve"> del Servizio </w:t>
      </w:r>
      <w:r>
        <w:rPr>
          <w:rFonts w:ascii="Arial" w:hAnsi="Arial" w:cs="Arial"/>
          <w:sz w:val="24"/>
          <w:szCs w:val="24"/>
        </w:rPr>
        <w:t>_________________</w:t>
      </w:r>
      <w:r w:rsidRPr="00AD2BBE">
        <w:rPr>
          <w:rFonts w:ascii="Arial" w:hAnsi="Arial" w:cs="Arial"/>
          <w:sz w:val="24"/>
          <w:szCs w:val="24"/>
        </w:rPr>
        <w:t xml:space="preserve">a decorrere dal </w:t>
      </w:r>
      <w:r>
        <w:rPr>
          <w:rFonts w:ascii="Arial" w:hAnsi="Arial" w:cs="Arial"/>
          <w:sz w:val="24"/>
          <w:szCs w:val="24"/>
        </w:rPr>
        <w:t>__________</w:t>
      </w:r>
      <w:r w:rsidRPr="00AD2BBE">
        <w:rPr>
          <w:rFonts w:ascii="Arial" w:hAnsi="Arial" w:cs="Arial"/>
          <w:sz w:val="24"/>
          <w:szCs w:val="24"/>
        </w:rPr>
        <w:t>.</w:t>
      </w:r>
    </w:p>
    <w:p w:rsidR="0003250B" w:rsidRPr="00AD2BBE" w:rsidRDefault="0003250B" w:rsidP="0003250B">
      <w:pPr>
        <w:kinsoku w:val="0"/>
        <w:overflowPunct w:val="0"/>
        <w:autoSpaceDE/>
        <w:autoSpaceDN/>
        <w:adjustRightInd/>
        <w:ind w:left="74" w:right="72"/>
        <w:jc w:val="both"/>
        <w:textAlignment w:val="baseline"/>
        <w:rPr>
          <w:rFonts w:ascii="Arial" w:hAnsi="Arial" w:cs="Arial"/>
          <w:sz w:val="24"/>
          <w:szCs w:val="24"/>
        </w:rPr>
      </w:pPr>
      <w:r w:rsidRPr="00AD2BBE">
        <w:rPr>
          <w:rFonts w:ascii="Arial" w:hAnsi="Arial" w:cs="Arial"/>
          <w:sz w:val="24"/>
          <w:szCs w:val="24"/>
        </w:rPr>
        <w:t>Richiesto il visto di regolarità contabile attestante la copertura finanziaria ai sensi dell'art. 49, comma 1, del D.</w:t>
      </w:r>
      <w:r>
        <w:rPr>
          <w:rFonts w:ascii="Arial" w:hAnsi="Arial" w:cs="Arial"/>
          <w:sz w:val="24"/>
          <w:szCs w:val="24"/>
        </w:rPr>
        <w:t xml:space="preserve"> </w:t>
      </w:r>
      <w:r w:rsidRPr="00AD2BBE">
        <w:rPr>
          <w:rFonts w:ascii="Arial" w:hAnsi="Arial" w:cs="Arial"/>
          <w:sz w:val="24"/>
          <w:szCs w:val="24"/>
        </w:rPr>
        <w:t>Lgs. 18 agosto 2000, n. 267.</w:t>
      </w:r>
    </w:p>
    <w:p w:rsidR="0003250B" w:rsidRPr="00AD2BBE" w:rsidRDefault="0003250B" w:rsidP="0003250B">
      <w:pPr>
        <w:kinsoku w:val="0"/>
        <w:overflowPunct w:val="0"/>
        <w:autoSpaceDE/>
        <w:autoSpaceDN/>
        <w:adjustRightInd/>
        <w:ind w:left="74"/>
        <w:jc w:val="both"/>
        <w:textAlignment w:val="baseline"/>
        <w:rPr>
          <w:rFonts w:ascii="Arial" w:hAnsi="Arial" w:cs="Arial"/>
          <w:sz w:val="24"/>
          <w:szCs w:val="24"/>
        </w:rPr>
      </w:pPr>
      <w:r w:rsidRPr="00AD2BBE">
        <w:rPr>
          <w:rFonts w:ascii="Arial" w:hAnsi="Arial" w:cs="Arial"/>
          <w:sz w:val="24"/>
          <w:szCs w:val="24"/>
        </w:rPr>
        <w:t>Visto l’art.4, comma 2,</w:t>
      </w:r>
      <w:r>
        <w:rPr>
          <w:rFonts w:ascii="Arial" w:hAnsi="Arial" w:cs="Arial"/>
          <w:sz w:val="24"/>
          <w:szCs w:val="24"/>
        </w:rPr>
        <w:t xml:space="preserve"> </w:t>
      </w:r>
      <w:r w:rsidRPr="00AD2BBE">
        <w:rPr>
          <w:rFonts w:ascii="Arial" w:hAnsi="Arial" w:cs="Arial"/>
          <w:sz w:val="24"/>
          <w:szCs w:val="24"/>
        </w:rPr>
        <w:t>del D.</w:t>
      </w:r>
      <w:r>
        <w:rPr>
          <w:rFonts w:ascii="Arial" w:hAnsi="Arial" w:cs="Arial"/>
          <w:sz w:val="24"/>
          <w:szCs w:val="24"/>
        </w:rPr>
        <w:t xml:space="preserve"> </w:t>
      </w:r>
      <w:r w:rsidRPr="00AD2BBE">
        <w:rPr>
          <w:rFonts w:ascii="Arial" w:hAnsi="Arial" w:cs="Arial"/>
          <w:sz w:val="24"/>
          <w:szCs w:val="24"/>
        </w:rPr>
        <w:t>Lgs. 30.3.2001, n. 165;</w:t>
      </w:r>
    </w:p>
    <w:p w:rsidR="0003250B" w:rsidRPr="00AD2BBE" w:rsidRDefault="0003250B" w:rsidP="0003250B">
      <w:pPr>
        <w:kinsoku w:val="0"/>
        <w:overflowPunct w:val="0"/>
        <w:autoSpaceDE/>
        <w:autoSpaceDN/>
        <w:adjustRightInd/>
        <w:ind w:left="74"/>
        <w:jc w:val="both"/>
        <w:textAlignment w:val="baseline"/>
        <w:rPr>
          <w:rFonts w:ascii="Arial" w:hAnsi="Arial" w:cs="Arial"/>
          <w:sz w:val="24"/>
          <w:szCs w:val="24"/>
        </w:rPr>
      </w:pPr>
      <w:r w:rsidRPr="00AD2BBE">
        <w:rPr>
          <w:rFonts w:ascii="Arial" w:hAnsi="Arial" w:cs="Arial"/>
          <w:sz w:val="24"/>
          <w:szCs w:val="24"/>
        </w:rPr>
        <w:t xml:space="preserve">Visto l’art. </w:t>
      </w:r>
      <w:r>
        <w:rPr>
          <w:rFonts w:ascii="Arial" w:hAnsi="Arial" w:cs="Arial"/>
          <w:sz w:val="24"/>
          <w:szCs w:val="24"/>
        </w:rPr>
        <w:t>___</w:t>
      </w:r>
      <w:r w:rsidRPr="00AD2BBE">
        <w:rPr>
          <w:rFonts w:ascii="Arial" w:hAnsi="Arial" w:cs="Arial"/>
          <w:sz w:val="24"/>
          <w:szCs w:val="24"/>
        </w:rPr>
        <w:t xml:space="preserve"> dello Statuto Comunale relativo alle attribuzioni ai dirigenti</w:t>
      </w:r>
      <w:r>
        <w:rPr>
          <w:rFonts w:ascii="Arial" w:hAnsi="Arial" w:cs="Arial"/>
          <w:sz w:val="24"/>
          <w:szCs w:val="24"/>
        </w:rPr>
        <w:t>/responsabili</w:t>
      </w:r>
      <w:r w:rsidRPr="00AD2BBE">
        <w:rPr>
          <w:rFonts w:ascii="Arial" w:hAnsi="Arial" w:cs="Arial"/>
          <w:sz w:val="24"/>
          <w:szCs w:val="24"/>
        </w:rPr>
        <w:t>;</w:t>
      </w:r>
    </w:p>
    <w:p w:rsidR="0003250B" w:rsidRPr="00AD2BBE" w:rsidRDefault="0003250B" w:rsidP="0003250B">
      <w:pPr>
        <w:kinsoku w:val="0"/>
        <w:overflowPunct w:val="0"/>
        <w:autoSpaceDE/>
        <w:autoSpaceDN/>
        <w:adjustRightInd/>
        <w:ind w:left="74"/>
        <w:jc w:val="both"/>
        <w:textAlignment w:val="baseline"/>
        <w:rPr>
          <w:rFonts w:ascii="Arial" w:hAnsi="Arial" w:cs="Arial"/>
          <w:sz w:val="24"/>
          <w:szCs w:val="24"/>
        </w:rPr>
      </w:pPr>
      <w:r w:rsidRPr="00AD2BBE">
        <w:rPr>
          <w:rFonts w:ascii="Arial" w:hAnsi="Arial" w:cs="Arial"/>
          <w:sz w:val="24"/>
          <w:szCs w:val="24"/>
        </w:rPr>
        <w:t>Visto l’art. 107 D.</w:t>
      </w:r>
      <w:r>
        <w:rPr>
          <w:rFonts w:ascii="Arial" w:hAnsi="Arial" w:cs="Arial"/>
          <w:sz w:val="24"/>
          <w:szCs w:val="24"/>
        </w:rPr>
        <w:t xml:space="preserve"> </w:t>
      </w:r>
      <w:r w:rsidRPr="00AD2BBE">
        <w:rPr>
          <w:rFonts w:ascii="Arial" w:hAnsi="Arial" w:cs="Arial"/>
          <w:sz w:val="24"/>
          <w:szCs w:val="24"/>
        </w:rPr>
        <w:t>Lgs. 267/2000;</w:t>
      </w:r>
    </w:p>
    <w:p w:rsidR="0003250B" w:rsidRPr="00AD2BBE" w:rsidRDefault="0003250B" w:rsidP="0003250B">
      <w:pPr>
        <w:kinsoku w:val="0"/>
        <w:overflowPunct w:val="0"/>
        <w:autoSpaceDE/>
        <w:autoSpaceDN/>
        <w:adjustRightInd/>
        <w:ind w:left="74"/>
        <w:jc w:val="both"/>
        <w:textAlignment w:val="baseline"/>
        <w:rPr>
          <w:rFonts w:ascii="Arial" w:hAnsi="Arial" w:cs="Arial"/>
          <w:sz w:val="24"/>
          <w:szCs w:val="24"/>
        </w:rPr>
      </w:pPr>
      <w:r w:rsidRPr="00AD2BBE">
        <w:rPr>
          <w:rFonts w:ascii="Arial" w:hAnsi="Arial" w:cs="Arial"/>
          <w:sz w:val="24"/>
          <w:szCs w:val="24"/>
        </w:rPr>
        <w:t>Visto l’art.151, comma 4 e l’art.83, comma 9 del D.</w:t>
      </w:r>
      <w:r>
        <w:rPr>
          <w:rFonts w:ascii="Arial" w:hAnsi="Arial" w:cs="Arial"/>
          <w:sz w:val="24"/>
          <w:szCs w:val="24"/>
        </w:rPr>
        <w:t xml:space="preserve"> </w:t>
      </w:r>
      <w:r w:rsidRPr="00AD2BBE">
        <w:rPr>
          <w:rFonts w:ascii="Arial" w:hAnsi="Arial" w:cs="Arial"/>
          <w:sz w:val="24"/>
          <w:szCs w:val="24"/>
        </w:rPr>
        <w:t>Lgs. 18 agosto 2000, n.267</w:t>
      </w:r>
    </w:p>
    <w:p w:rsidR="0003250B" w:rsidRPr="00AD2BBE" w:rsidRDefault="0003250B" w:rsidP="0003250B">
      <w:pPr>
        <w:kinsoku w:val="0"/>
        <w:overflowPunct w:val="0"/>
        <w:autoSpaceDE/>
        <w:autoSpaceDN/>
        <w:adjustRightInd/>
        <w:ind w:left="74" w:right="288"/>
        <w:jc w:val="both"/>
        <w:textAlignment w:val="baseline"/>
        <w:rPr>
          <w:rFonts w:ascii="Arial" w:hAnsi="Arial" w:cs="Arial"/>
          <w:sz w:val="24"/>
          <w:szCs w:val="24"/>
        </w:rPr>
      </w:pPr>
      <w:r w:rsidRPr="00AD2BBE">
        <w:rPr>
          <w:rFonts w:ascii="Arial" w:hAnsi="Arial" w:cs="Arial"/>
          <w:sz w:val="24"/>
          <w:szCs w:val="24"/>
        </w:rPr>
        <w:t>Ritenuto che l'istruttoria preordinata alla emanazione del presente atto consenta di attestare la regolarità e la correttezza di quest'ultimo ai sensi e per gli effetti di quanto dispone l'art. 147 bis del D.</w:t>
      </w:r>
      <w:r>
        <w:rPr>
          <w:rFonts w:ascii="Arial" w:hAnsi="Arial" w:cs="Arial"/>
          <w:sz w:val="24"/>
          <w:szCs w:val="24"/>
        </w:rPr>
        <w:t xml:space="preserve"> </w:t>
      </w:r>
      <w:r w:rsidRPr="00AD2BBE">
        <w:rPr>
          <w:rFonts w:ascii="Arial" w:hAnsi="Arial" w:cs="Arial"/>
          <w:sz w:val="24"/>
          <w:szCs w:val="24"/>
        </w:rPr>
        <w:t>Lgs. 267/2000;</w:t>
      </w:r>
    </w:p>
    <w:p w:rsidR="0003250B" w:rsidRPr="00AD2BBE" w:rsidRDefault="0003250B" w:rsidP="0003250B">
      <w:pPr>
        <w:kinsoku w:val="0"/>
        <w:overflowPunct w:val="0"/>
        <w:autoSpaceDE/>
        <w:autoSpaceDN/>
        <w:adjustRightInd/>
        <w:ind w:left="74"/>
        <w:jc w:val="center"/>
        <w:textAlignment w:val="baseline"/>
        <w:rPr>
          <w:rFonts w:ascii="Arial" w:hAnsi="Arial" w:cs="Arial"/>
          <w:b/>
          <w:bCs/>
          <w:sz w:val="24"/>
          <w:szCs w:val="24"/>
        </w:rPr>
      </w:pPr>
      <w:r w:rsidRPr="00AD2BBE">
        <w:rPr>
          <w:rFonts w:ascii="Arial" w:hAnsi="Arial" w:cs="Arial"/>
          <w:b/>
          <w:bCs/>
          <w:sz w:val="24"/>
          <w:szCs w:val="24"/>
        </w:rPr>
        <w:t>determina</w:t>
      </w:r>
    </w:p>
    <w:p w:rsidR="0003250B" w:rsidRPr="00AD2BBE" w:rsidRDefault="0003250B" w:rsidP="0003250B">
      <w:pPr>
        <w:numPr>
          <w:ilvl w:val="0"/>
          <w:numId w:val="5"/>
        </w:numPr>
        <w:kinsoku w:val="0"/>
        <w:overflowPunct w:val="0"/>
        <w:autoSpaceDE/>
        <w:autoSpaceDN/>
        <w:adjustRightInd/>
        <w:ind w:left="284" w:right="74" w:hanging="284"/>
        <w:jc w:val="both"/>
        <w:textAlignment w:val="baseline"/>
        <w:rPr>
          <w:rFonts w:ascii="Arial" w:hAnsi="Arial" w:cs="Arial"/>
          <w:sz w:val="24"/>
          <w:szCs w:val="24"/>
        </w:rPr>
      </w:pPr>
      <w:r w:rsidRPr="00AD2BBE">
        <w:rPr>
          <w:rFonts w:ascii="Arial" w:hAnsi="Arial" w:cs="Arial"/>
          <w:sz w:val="24"/>
          <w:szCs w:val="24"/>
        </w:rPr>
        <w:t>di approvare lo schema di avviso pubblico, allegato A</w:t>
      </w:r>
      <w:r>
        <w:rPr>
          <w:rFonts w:ascii="Arial" w:hAnsi="Arial" w:cs="Arial"/>
          <w:sz w:val="24"/>
          <w:szCs w:val="24"/>
        </w:rPr>
        <w:t xml:space="preserve">, </w:t>
      </w:r>
      <w:r w:rsidRPr="00AD2BBE">
        <w:rPr>
          <w:rFonts w:ascii="Arial" w:hAnsi="Arial" w:cs="Arial"/>
          <w:sz w:val="24"/>
          <w:szCs w:val="24"/>
        </w:rPr>
        <w:t>il modulo di domanda di partecipazione Allegato B per costituirne parte integrante e sostanziale della presente determinazione;</w:t>
      </w:r>
    </w:p>
    <w:p w:rsidR="0003250B" w:rsidRPr="00AD2BBE" w:rsidRDefault="0003250B" w:rsidP="0003250B">
      <w:pPr>
        <w:numPr>
          <w:ilvl w:val="0"/>
          <w:numId w:val="5"/>
        </w:numPr>
        <w:kinsoku w:val="0"/>
        <w:overflowPunct w:val="0"/>
        <w:autoSpaceDE/>
        <w:autoSpaceDN/>
        <w:adjustRightInd/>
        <w:ind w:left="284" w:right="72" w:hanging="284"/>
        <w:jc w:val="both"/>
        <w:textAlignment w:val="baseline"/>
        <w:rPr>
          <w:rFonts w:ascii="Arial" w:hAnsi="Arial" w:cs="Arial"/>
          <w:sz w:val="24"/>
          <w:szCs w:val="24"/>
        </w:rPr>
      </w:pPr>
      <w:r w:rsidRPr="00AD2BBE">
        <w:rPr>
          <w:rFonts w:ascii="Arial" w:hAnsi="Arial" w:cs="Arial"/>
          <w:sz w:val="24"/>
          <w:szCs w:val="24"/>
        </w:rPr>
        <w:t>di approvare lo schema di convenzione, allegato C alla presente deliberazione per farne parte integrante e sostanziale, per la realizzazione del progetto di cui sopra nel quale sono precisate le modalità di gestione dell'attività;</w:t>
      </w:r>
    </w:p>
    <w:p w:rsidR="0003250B" w:rsidRPr="00AD2BBE" w:rsidRDefault="0003250B" w:rsidP="0003250B">
      <w:pPr>
        <w:numPr>
          <w:ilvl w:val="0"/>
          <w:numId w:val="5"/>
        </w:numPr>
        <w:kinsoku w:val="0"/>
        <w:overflowPunct w:val="0"/>
        <w:autoSpaceDE/>
        <w:autoSpaceDN/>
        <w:adjustRightInd/>
        <w:ind w:left="284" w:right="72" w:hanging="284"/>
        <w:jc w:val="both"/>
        <w:textAlignment w:val="baseline"/>
        <w:rPr>
          <w:rFonts w:ascii="Arial" w:hAnsi="Arial" w:cs="Arial"/>
          <w:sz w:val="24"/>
          <w:szCs w:val="24"/>
        </w:rPr>
      </w:pPr>
      <w:r w:rsidRPr="00AD2BBE">
        <w:rPr>
          <w:rFonts w:ascii="Arial" w:hAnsi="Arial" w:cs="Arial"/>
          <w:sz w:val="24"/>
          <w:szCs w:val="24"/>
        </w:rPr>
        <w:t>di dare atto che il Responsabile del Procedimento ai sensi dell'art. 31 del D.</w:t>
      </w:r>
      <w:r>
        <w:rPr>
          <w:rFonts w:ascii="Arial" w:hAnsi="Arial" w:cs="Arial"/>
          <w:sz w:val="24"/>
          <w:szCs w:val="24"/>
        </w:rPr>
        <w:t xml:space="preserve"> </w:t>
      </w:r>
      <w:r w:rsidRPr="00AD2BBE">
        <w:rPr>
          <w:rFonts w:ascii="Arial" w:hAnsi="Arial" w:cs="Arial"/>
          <w:sz w:val="24"/>
          <w:szCs w:val="24"/>
        </w:rPr>
        <w:t xml:space="preserve">Lgs. n. 50/2016 è il sottoscritto </w:t>
      </w:r>
      <w:r>
        <w:rPr>
          <w:rFonts w:ascii="Arial" w:hAnsi="Arial" w:cs="Arial"/>
          <w:sz w:val="24"/>
          <w:szCs w:val="24"/>
        </w:rPr>
        <w:t>_____________________</w:t>
      </w:r>
      <w:r w:rsidRPr="00AD2BBE">
        <w:rPr>
          <w:rFonts w:ascii="Arial" w:hAnsi="Arial" w:cs="Arial"/>
          <w:sz w:val="24"/>
          <w:szCs w:val="24"/>
        </w:rPr>
        <w:t>;</w:t>
      </w:r>
    </w:p>
    <w:p w:rsidR="0003250B" w:rsidRDefault="0003250B" w:rsidP="0003250B">
      <w:pPr>
        <w:numPr>
          <w:ilvl w:val="0"/>
          <w:numId w:val="5"/>
        </w:numPr>
        <w:kinsoku w:val="0"/>
        <w:overflowPunct w:val="0"/>
        <w:autoSpaceDE/>
        <w:autoSpaceDN/>
        <w:adjustRightInd/>
        <w:ind w:left="284" w:right="72" w:hanging="284"/>
        <w:jc w:val="both"/>
        <w:textAlignment w:val="baseline"/>
        <w:rPr>
          <w:rFonts w:ascii="Arial" w:hAnsi="Arial" w:cs="Arial"/>
          <w:sz w:val="24"/>
          <w:szCs w:val="24"/>
        </w:rPr>
      </w:pPr>
      <w:r w:rsidRPr="00676326">
        <w:rPr>
          <w:rFonts w:ascii="Arial" w:hAnsi="Arial" w:cs="Arial"/>
          <w:sz w:val="24"/>
          <w:szCs w:val="24"/>
        </w:rPr>
        <w:t>di affidare la gestione del progetto in oggetto in esito a selezione sulla base di apposito avviso pubblico rivolto ai soggetti senza scopo di lucro, procedendo alla stipulazione di apposita convenzione ai sensi dell'art. 56 del D. Lgs. 117/2017 sul Codice del Terzo settore;</w:t>
      </w:r>
    </w:p>
    <w:p w:rsidR="0003250B" w:rsidRDefault="0003250B" w:rsidP="0003250B">
      <w:pPr>
        <w:numPr>
          <w:ilvl w:val="0"/>
          <w:numId w:val="5"/>
        </w:numPr>
        <w:kinsoku w:val="0"/>
        <w:overflowPunct w:val="0"/>
        <w:autoSpaceDE/>
        <w:autoSpaceDN/>
        <w:adjustRightInd/>
        <w:ind w:left="284" w:right="72" w:hanging="284"/>
        <w:jc w:val="both"/>
        <w:textAlignment w:val="baseline"/>
        <w:rPr>
          <w:rFonts w:ascii="Arial" w:hAnsi="Arial" w:cs="Arial"/>
          <w:sz w:val="24"/>
          <w:szCs w:val="24"/>
        </w:rPr>
      </w:pPr>
      <w:r w:rsidRPr="00676326">
        <w:rPr>
          <w:rFonts w:ascii="Arial" w:hAnsi="Arial" w:cs="Arial"/>
          <w:sz w:val="24"/>
          <w:szCs w:val="24"/>
        </w:rPr>
        <w:t>di stabilire che, in presenza di più adesioni, la selezione sarà effettuata sulla base dei seguenti criteri atti a comprovare l’attitudine e la capacità operativa delle organizzazioni con relativa incidenza:</w:t>
      </w:r>
    </w:p>
    <w:p w:rsidR="0003250B" w:rsidRDefault="0003250B" w:rsidP="0003250B">
      <w:pPr>
        <w:pStyle w:val="Paragrafoelenco"/>
        <w:numPr>
          <w:ilvl w:val="0"/>
          <w:numId w:val="6"/>
        </w:numPr>
        <w:autoSpaceDE w:val="0"/>
        <w:autoSpaceDN w:val="0"/>
        <w:adjustRightInd w:val="0"/>
        <w:spacing w:after="0" w:line="240" w:lineRule="auto"/>
        <w:jc w:val="both"/>
        <w:rPr>
          <w:rFonts w:ascii="ArialMT" w:hAnsi="ArialMT" w:cs="ArialMT"/>
          <w:sz w:val="24"/>
          <w:szCs w:val="24"/>
        </w:rPr>
      </w:pPr>
      <w:r w:rsidRPr="00AB70FF">
        <w:rPr>
          <w:rFonts w:ascii="ArialMT" w:hAnsi="ArialMT" w:cs="ArialMT"/>
          <w:sz w:val="24"/>
          <w:szCs w:val="24"/>
        </w:rPr>
        <w:t>curriculum dell'associazione</w:t>
      </w:r>
      <w:r>
        <w:rPr>
          <w:rFonts w:ascii="ArialMT" w:hAnsi="ArialMT" w:cs="ArialMT"/>
          <w:sz w:val="24"/>
          <w:szCs w:val="24"/>
        </w:rPr>
        <w:t>/organizzazione</w:t>
      </w:r>
      <w:r w:rsidRPr="00AB70FF">
        <w:rPr>
          <w:rFonts w:ascii="ArialMT" w:hAnsi="ArialMT" w:cs="ArialMT"/>
          <w:sz w:val="24"/>
          <w:szCs w:val="24"/>
        </w:rPr>
        <w:t xml:space="preserve">: 1 punto per anno di operatività fino a </w:t>
      </w:r>
      <w:r>
        <w:rPr>
          <w:rFonts w:ascii="ArialMT" w:hAnsi="ArialMT" w:cs="ArialMT"/>
          <w:sz w:val="24"/>
          <w:szCs w:val="24"/>
        </w:rPr>
        <w:t>un massimo di 15 punti</w:t>
      </w:r>
    </w:p>
    <w:p w:rsidR="0003250B" w:rsidRDefault="0003250B" w:rsidP="0003250B">
      <w:pPr>
        <w:pStyle w:val="Paragrafoelenco"/>
        <w:numPr>
          <w:ilvl w:val="0"/>
          <w:numId w:val="6"/>
        </w:numPr>
        <w:autoSpaceDE w:val="0"/>
        <w:autoSpaceDN w:val="0"/>
        <w:adjustRightInd w:val="0"/>
        <w:spacing w:after="0" w:line="240" w:lineRule="auto"/>
        <w:jc w:val="both"/>
        <w:rPr>
          <w:rFonts w:ascii="ArialMT" w:hAnsi="ArialMT" w:cs="ArialMT"/>
          <w:sz w:val="24"/>
          <w:szCs w:val="24"/>
        </w:rPr>
      </w:pPr>
      <w:r w:rsidRPr="00AB70FF">
        <w:rPr>
          <w:rFonts w:ascii="ArialMT" w:hAnsi="ArialMT" w:cs="ArialMT"/>
          <w:sz w:val="24"/>
          <w:szCs w:val="24"/>
        </w:rPr>
        <w:t xml:space="preserve">dotazione di mezzi: 5 punti per ogni mezzo </w:t>
      </w:r>
      <w:r>
        <w:rPr>
          <w:rFonts w:ascii="ArialMT" w:hAnsi="ArialMT" w:cs="ArialMT"/>
          <w:sz w:val="24"/>
          <w:szCs w:val="24"/>
        </w:rPr>
        <w:t>fino a un massimo di 10 punti</w:t>
      </w:r>
    </w:p>
    <w:p w:rsidR="0003250B" w:rsidRDefault="0003250B" w:rsidP="0003250B">
      <w:pPr>
        <w:pStyle w:val="Paragrafoelenco"/>
        <w:numPr>
          <w:ilvl w:val="0"/>
          <w:numId w:val="6"/>
        </w:numPr>
        <w:autoSpaceDE w:val="0"/>
        <w:autoSpaceDN w:val="0"/>
        <w:adjustRightInd w:val="0"/>
        <w:spacing w:after="0" w:line="240" w:lineRule="auto"/>
        <w:jc w:val="both"/>
        <w:rPr>
          <w:rFonts w:ascii="ArialMT" w:hAnsi="ArialMT" w:cs="ArialMT"/>
          <w:sz w:val="24"/>
          <w:szCs w:val="24"/>
        </w:rPr>
      </w:pPr>
      <w:r w:rsidRPr="00AB70FF">
        <w:rPr>
          <w:rFonts w:ascii="ArialMT" w:hAnsi="ArialMT" w:cs="ArialMT"/>
          <w:sz w:val="24"/>
          <w:szCs w:val="24"/>
        </w:rPr>
        <w:t xml:space="preserve">dotazione di volontari idonei alle attività: </w:t>
      </w:r>
      <w:r>
        <w:rPr>
          <w:rFonts w:ascii="ArialMT" w:hAnsi="ArialMT" w:cs="ArialMT"/>
          <w:sz w:val="24"/>
          <w:szCs w:val="24"/>
        </w:rPr>
        <w:t>5</w:t>
      </w:r>
      <w:r w:rsidRPr="00AB70FF">
        <w:rPr>
          <w:rFonts w:ascii="ArialMT" w:hAnsi="ArialMT" w:cs="ArialMT"/>
          <w:sz w:val="24"/>
          <w:szCs w:val="24"/>
        </w:rPr>
        <w:t xml:space="preserve"> punti ogni 10 volontari, anche frazionati</w:t>
      </w:r>
      <w:r>
        <w:rPr>
          <w:rFonts w:ascii="ArialMT" w:hAnsi="ArialMT" w:cs="ArialMT"/>
          <w:sz w:val="24"/>
          <w:szCs w:val="24"/>
        </w:rPr>
        <w:t>, fino a un massimo di 15</w:t>
      </w:r>
      <w:r w:rsidRPr="00AB70FF">
        <w:rPr>
          <w:rFonts w:ascii="ArialMT" w:hAnsi="ArialMT" w:cs="ArialMT"/>
          <w:sz w:val="24"/>
          <w:szCs w:val="24"/>
        </w:rPr>
        <w:t xml:space="preserve"> punti</w:t>
      </w:r>
    </w:p>
    <w:p w:rsidR="0003250B" w:rsidRDefault="0003250B" w:rsidP="0003250B">
      <w:pPr>
        <w:pStyle w:val="Paragrafoelenco"/>
        <w:numPr>
          <w:ilvl w:val="0"/>
          <w:numId w:val="6"/>
        </w:numPr>
        <w:autoSpaceDE w:val="0"/>
        <w:autoSpaceDN w:val="0"/>
        <w:adjustRightInd w:val="0"/>
        <w:spacing w:after="0" w:line="240" w:lineRule="auto"/>
        <w:jc w:val="both"/>
        <w:rPr>
          <w:rFonts w:ascii="ArialMT" w:hAnsi="ArialMT" w:cs="ArialMT"/>
          <w:sz w:val="24"/>
          <w:szCs w:val="24"/>
        </w:rPr>
      </w:pPr>
      <w:r>
        <w:rPr>
          <w:rFonts w:ascii="ArialMT" w:hAnsi="ArialMT" w:cs="ArialMT"/>
          <w:sz w:val="24"/>
          <w:szCs w:val="24"/>
        </w:rPr>
        <w:lastRenderedPageBreak/>
        <w:t>proposta progettuale: descrizione delle modalità di gestione ed esecuzione del progetto, nonché dell’organizzazione utilizzata, in coerenza con quanto richiesto dal Comune, sino ad un massimo di 40 punti</w:t>
      </w:r>
    </w:p>
    <w:p w:rsidR="0003250B" w:rsidRDefault="0003250B" w:rsidP="0003250B">
      <w:pPr>
        <w:pStyle w:val="Paragrafoelenco"/>
        <w:numPr>
          <w:ilvl w:val="0"/>
          <w:numId w:val="6"/>
        </w:numPr>
        <w:autoSpaceDE w:val="0"/>
        <w:autoSpaceDN w:val="0"/>
        <w:adjustRightInd w:val="0"/>
        <w:spacing w:after="0" w:line="240" w:lineRule="auto"/>
        <w:jc w:val="both"/>
        <w:rPr>
          <w:rFonts w:ascii="ArialMT" w:hAnsi="ArialMT" w:cs="ArialMT"/>
          <w:sz w:val="24"/>
          <w:szCs w:val="24"/>
        </w:rPr>
      </w:pPr>
      <w:r w:rsidRPr="00482A9D">
        <w:rPr>
          <w:rFonts w:ascii="ArialMT" w:hAnsi="ArialMT" w:cs="ArialMT"/>
          <w:sz w:val="24"/>
          <w:szCs w:val="24"/>
        </w:rPr>
        <w:t xml:space="preserve">servizi e attività analoghe già svolte per Amministrazioni Pubbliche: cinque punti per ogni Amministrazione e 0,50 per ogni anno di attività analoga, sino ad un massimo di </w:t>
      </w:r>
      <w:r>
        <w:rPr>
          <w:rFonts w:ascii="ArialMT" w:hAnsi="ArialMT" w:cs="ArialMT"/>
          <w:sz w:val="24"/>
          <w:szCs w:val="24"/>
        </w:rPr>
        <w:t>15</w:t>
      </w:r>
      <w:r w:rsidRPr="00482A9D">
        <w:rPr>
          <w:rFonts w:ascii="ArialMT" w:hAnsi="ArialMT" w:cs="ArialMT"/>
          <w:sz w:val="24"/>
          <w:szCs w:val="24"/>
        </w:rPr>
        <w:t xml:space="preserve"> punti </w:t>
      </w:r>
    </w:p>
    <w:p w:rsidR="0003250B" w:rsidRPr="00482A9D" w:rsidRDefault="0003250B" w:rsidP="0003250B">
      <w:pPr>
        <w:pStyle w:val="Paragrafoelenco"/>
        <w:numPr>
          <w:ilvl w:val="0"/>
          <w:numId w:val="6"/>
        </w:numPr>
        <w:autoSpaceDE w:val="0"/>
        <w:autoSpaceDN w:val="0"/>
        <w:adjustRightInd w:val="0"/>
        <w:spacing w:after="0" w:line="240" w:lineRule="auto"/>
        <w:jc w:val="both"/>
        <w:rPr>
          <w:rFonts w:ascii="ArialMT" w:hAnsi="ArialMT" w:cs="ArialMT"/>
          <w:sz w:val="24"/>
          <w:szCs w:val="24"/>
        </w:rPr>
      </w:pPr>
      <w:r>
        <w:rPr>
          <w:rFonts w:ascii="ArialMT" w:hAnsi="ArialMT" w:cs="ArialMT"/>
          <w:sz w:val="24"/>
          <w:szCs w:val="24"/>
        </w:rPr>
        <w:t xml:space="preserve">sede operativa nel territorio del Comune: 5 punti. </w:t>
      </w:r>
    </w:p>
    <w:p w:rsidR="0003250B" w:rsidRPr="00AD2BBE" w:rsidRDefault="0003250B" w:rsidP="0003250B">
      <w:pPr>
        <w:numPr>
          <w:ilvl w:val="0"/>
          <w:numId w:val="5"/>
        </w:numPr>
        <w:kinsoku w:val="0"/>
        <w:overflowPunct w:val="0"/>
        <w:autoSpaceDE/>
        <w:autoSpaceDN/>
        <w:adjustRightInd/>
        <w:ind w:left="284" w:right="74" w:hanging="284"/>
        <w:jc w:val="both"/>
        <w:textAlignment w:val="baseline"/>
        <w:rPr>
          <w:rFonts w:ascii="Arial" w:hAnsi="Arial" w:cs="Arial"/>
          <w:sz w:val="24"/>
          <w:szCs w:val="24"/>
        </w:rPr>
      </w:pPr>
      <w:r w:rsidRPr="00AD2BBE">
        <w:rPr>
          <w:rFonts w:ascii="Arial" w:hAnsi="Arial" w:cs="Arial"/>
          <w:sz w:val="24"/>
          <w:szCs w:val="24"/>
        </w:rPr>
        <w:t>di riservarsi di procedere al convenzionamento anche quando sia pervenuta una sola adesione, purché valutata idonea in base ai criteri sopra menzionati avendo ottenuto un punteggio di almeno 51 punti su 100, riservandosi il Comune di non procedere alla stipulazione della convenzione ove i soggetti partecipanti non conseguano almeno il suddetto punteggio minimo;</w:t>
      </w:r>
    </w:p>
    <w:p w:rsidR="0003250B" w:rsidRPr="00AD2BBE" w:rsidRDefault="0003250B" w:rsidP="0003250B">
      <w:pPr>
        <w:numPr>
          <w:ilvl w:val="0"/>
          <w:numId w:val="5"/>
        </w:numPr>
        <w:kinsoku w:val="0"/>
        <w:overflowPunct w:val="0"/>
        <w:autoSpaceDE/>
        <w:autoSpaceDN/>
        <w:adjustRightInd/>
        <w:ind w:left="284" w:right="74" w:hanging="284"/>
        <w:jc w:val="both"/>
        <w:textAlignment w:val="baseline"/>
        <w:rPr>
          <w:rFonts w:ascii="Arial" w:hAnsi="Arial" w:cs="Arial"/>
          <w:sz w:val="24"/>
          <w:szCs w:val="24"/>
        </w:rPr>
      </w:pPr>
      <w:r w:rsidRPr="00AD2BBE">
        <w:rPr>
          <w:rFonts w:ascii="Arial" w:hAnsi="Arial" w:cs="Arial"/>
          <w:sz w:val="24"/>
          <w:szCs w:val="24"/>
        </w:rPr>
        <w:t xml:space="preserve">la Convenzione decorrerà dalla data di perfezionamento della stessa o da quella del verbale di avvio anticipato delle attività (previsto per </w:t>
      </w:r>
      <w:r>
        <w:rPr>
          <w:rFonts w:ascii="Arial" w:hAnsi="Arial" w:cs="Arial"/>
          <w:sz w:val="24"/>
          <w:szCs w:val="24"/>
        </w:rPr>
        <w:t>________</w:t>
      </w:r>
      <w:r w:rsidRPr="00AD2BBE">
        <w:rPr>
          <w:rFonts w:ascii="Arial" w:hAnsi="Arial" w:cs="Arial"/>
          <w:sz w:val="24"/>
          <w:szCs w:val="24"/>
        </w:rPr>
        <w:t xml:space="preserve">) fino al </w:t>
      </w:r>
      <w:r>
        <w:rPr>
          <w:rFonts w:ascii="Arial" w:hAnsi="Arial" w:cs="Arial"/>
          <w:sz w:val="24"/>
          <w:szCs w:val="24"/>
        </w:rPr>
        <w:t>___________</w:t>
      </w:r>
      <w:r w:rsidRPr="00AD2BBE">
        <w:rPr>
          <w:rFonts w:ascii="Arial" w:hAnsi="Arial" w:cs="Arial"/>
          <w:sz w:val="24"/>
          <w:szCs w:val="24"/>
        </w:rPr>
        <w:t xml:space="preserve"> data entro la quale devono concludersi tutte le fasi ivi inclusa quella di rendicontazione;</w:t>
      </w:r>
    </w:p>
    <w:p w:rsidR="0003250B" w:rsidRPr="00AD2BBE" w:rsidRDefault="0003250B" w:rsidP="0003250B">
      <w:pPr>
        <w:numPr>
          <w:ilvl w:val="0"/>
          <w:numId w:val="5"/>
        </w:numPr>
        <w:kinsoku w:val="0"/>
        <w:overflowPunct w:val="0"/>
        <w:autoSpaceDE/>
        <w:autoSpaceDN/>
        <w:adjustRightInd/>
        <w:ind w:left="284" w:right="74" w:hanging="284"/>
        <w:jc w:val="both"/>
        <w:textAlignment w:val="baseline"/>
        <w:rPr>
          <w:rFonts w:ascii="Arial" w:hAnsi="Arial" w:cs="Arial"/>
          <w:sz w:val="24"/>
          <w:szCs w:val="24"/>
        </w:rPr>
      </w:pPr>
      <w:r w:rsidRPr="00AD2BBE">
        <w:rPr>
          <w:rFonts w:ascii="Arial" w:hAnsi="Arial" w:cs="Arial"/>
          <w:sz w:val="24"/>
          <w:szCs w:val="24"/>
        </w:rPr>
        <w:t xml:space="preserve">di riconoscere al soggetto che sarà individuato il rimborso delle spese effettivamente sostenute e documentate connesse alle attività oggetto della convenzione per un importo massimo complessivo di € </w:t>
      </w:r>
      <w:r>
        <w:rPr>
          <w:rFonts w:ascii="Arial" w:hAnsi="Arial" w:cs="Arial"/>
          <w:sz w:val="24"/>
          <w:szCs w:val="24"/>
        </w:rPr>
        <w:t>________</w:t>
      </w:r>
      <w:r w:rsidRPr="00AD2BBE">
        <w:rPr>
          <w:rFonts w:ascii="Arial" w:hAnsi="Arial" w:cs="Arial"/>
          <w:sz w:val="24"/>
          <w:szCs w:val="24"/>
        </w:rPr>
        <w:t xml:space="preserve"> (</w:t>
      </w:r>
      <w:r>
        <w:rPr>
          <w:rFonts w:ascii="Arial" w:hAnsi="Arial" w:cs="Arial"/>
          <w:sz w:val="24"/>
          <w:szCs w:val="24"/>
        </w:rPr>
        <w:t>_______________</w:t>
      </w:r>
      <w:r w:rsidRPr="00AD2BBE">
        <w:rPr>
          <w:rFonts w:ascii="Arial" w:hAnsi="Arial" w:cs="Arial"/>
          <w:sz w:val="24"/>
          <w:szCs w:val="24"/>
        </w:rPr>
        <w:t>/00) (esente IVA ex art 10 L. 633/72 e smi), sulla base delle spese effettive rendicontate dallo stesso;</w:t>
      </w:r>
    </w:p>
    <w:p w:rsidR="0003250B" w:rsidRPr="00AD2BBE" w:rsidRDefault="0003250B" w:rsidP="0003250B">
      <w:pPr>
        <w:numPr>
          <w:ilvl w:val="0"/>
          <w:numId w:val="5"/>
        </w:numPr>
        <w:kinsoku w:val="0"/>
        <w:overflowPunct w:val="0"/>
        <w:autoSpaceDE/>
        <w:autoSpaceDN/>
        <w:adjustRightInd/>
        <w:ind w:left="284" w:right="74" w:hanging="284"/>
        <w:jc w:val="both"/>
        <w:textAlignment w:val="baseline"/>
        <w:rPr>
          <w:rFonts w:ascii="Arial" w:hAnsi="Arial" w:cs="Arial"/>
          <w:sz w:val="24"/>
          <w:szCs w:val="24"/>
        </w:rPr>
      </w:pPr>
      <w:r w:rsidRPr="00AD2BBE">
        <w:rPr>
          <w:rFonts w:ascii="Arial" w:hAnsi="Arial" w:cs="Arial"/>
          <w:sz w:val="24"/>
          <w:szCs w:val="24"/>
        </w:rPr>
        <w:t xml:space="preserve">di </w:t>
      </w:r>
      <w:r w:rsidRPr="00676326">
        <w:rPr>
          <w:rFonts w:ascii="Arial" w:hAnsi="Arial" w:cs="Arial"/>
          <w:sz w:val="24"/>
          <w:szCs w:val="24"/>
        </w:rPr>
        <w:t xml:space="preserve">prenotare la spesa di € </w:t>
      </w:r>
      <w:r>
        <w:rPr>
          <w:rFonts w:ascii="Arial" w:hAnsi="Arial" w:cs="Arial"/>
          <w:sz w:val="24"/>
          <w:szCs w:val="24"/>
        </w:rPr>
        <w:t>_________</w:t>
      </w:r>
      <w:r w:rsidRPr="00AD2BBE">
        <w:rPr>
          <w:rFonts w:ascii="Arial" w:hAnsi="Arial" w:cs="Arial"/>
          <w:sz w:val="24"/>
          <w:szCs w:val="24"/>
        </w:rPr>
        <w:t xml:space="preserve"> (</w:t>
      </w:r>
      <w:r>
        <w:rPr>
          <w:rFonts w:ascii="Arial" w:hAnsi="Arial" w:cs="Arial"/>
          <w:sz w:val="24"/>
          <w:szCs w:val="24"/>
        </w:rPr>
        <w:t>__________________</w:t>
      </w:r>
      <w:r w:rsidRPr="00AD2BBE">
        <w:rPr>
          <w:rFonts w:ascii="Arial" w:hAnsi="Arial" w:cs="Arial"/>
          <w:sz w:val="24"/>
          <w:szCs w:val="24"/>
        </w:rPr>
        <w:t xml:space="preserve">/00) (esente IVA ex art 10 L. 633/72 e smi) al Cap </w:t>
      </w:r>
      <w:r>
        <w:rPr>
          <w:rFonts w:ascii="Arial" w:hAnsi="Arial" w:cs="Arial"/>
          <w:sz w:val="24"/>
          <w:szCs w:val="24"/>
        </w:rPr>
        <w:t>_______</w:t>
      </w:r>
      <w:r w:rsidRPr="00AD2BBE">
        <w:rPr>
          <w:rFonts w:ascii="Arial" w:hAnsi="Arial" w:cs="Arial"/>
          <w:sz w:val="24"/>
          <w:szCs w:val="24"/>
        </w:rPr>
        <w:t xml:space="preserve"> art.</w:t>
      </w:r>
      <w:r>
        <w:rPr>
          <w:rFonts w:ascii="Arial" w:hAnsi="Arial" w:cs="Arial"/>
          <w:sz w:val="24"/>
          <w:szCs w:val="24"/>
        </w:rPr>
        <w:t xml:space="preserve">_______ </w:t>
      </w:r>
      <w:r w:rsidRPr="00AD2BBE">
        <w:rPr>
          <w:rFonts w:ascii="Arial" w:hAnsi="Arial" w:cs="Arial"/>
          <w:sz w:val="24"/>
          <w:szCs w:val="24"/>
        </w:rPr>
        <w:t>“Contributi ad associazioni”</w:t>
      </w:r>
      <w:r>
        <w:rPr>
          <w:rFonts w:ascii="Arial" w:hAnsi="Arial" w:cs="Arial"/>
          <w:sz w:val="24"/>
          <w:szCs w:val="24"/>
        </w:rPr>
        <w:t xml:space="preserve"> </w:t>
      </w:r>
      <w:r w:rsidRPr="00AD2BBE">
        <w:rPr>
          <w:rFonts w:ascii="Arial" w:hAnsi="Arial" w:cs="Arial"/>
          <w:sz w:val="24"/>
          <w:szCs w:val="24"/>
        </w:rPr>
        <w:t>così suddiviso:</w:t>
      </w:r>
    </w:p>
    <w:p w:rsidR="0003250B" w:rsidRDefault="0003250B" w:rsidP="0003250B">
      <w:pPr>
        <w:numPr>
          <w:ilvl w:val="0"/>
          <w:numId w:val="4"/>
        </w:numPr>
        <w:kinsoku w:val="0"/>
        <w:overflowPunct w:val="0"/>
        <w:autoSpaceDE/>
        <w:autoSpaceDN/>
        <w:adjustRightInd/>
        <w:ind w:right="72"/>
        <w:jc w:val="both"/>
        <w:textAlignment w:val="baseline"/>
        <w:rPr>
          <w:rFonts w:ascii="Arial" w:hAnsi="Arial" w:cs="Arial"/>
          <w:sz w:val="24"/>
          <w:szCs w:val="24"/>
        </w:rPr>
      </w:pPr>
      <w:r>
        <w:rPr>
          <w:rFonts w:ascii="Arial" w:hAnsi="Arial" w:cs="Arial"/>
          <w:sz w:val="24"/>
          <w:szCs w:val="24"/>
        </w:rPr>
        <w:t>________</w:t>
      </w:r>
      <w:r w:rsidRPr="00E86730">
        <w:rPr>
          <w:rFonts w:ascii="Arial" w:hAnsi="Arial" w:cs="Arial"/>
          <w:sz w:val="24"/>
          <w:szCs w:val="24"/>
        </w:rPr>
        <w:t xml:space="preserve"> euro nel bilancio </w:t>
      </w:r>
      <w:r>
        <w:rPr>
          <w:rFonts w:ascii="Arial" w:hAnsi="Arial" w:cs="Arial"/>
          <w:sz w:val="24"/>
          <w:szCs w:val="24"/>
        </w:rPr>
        <w:t>____</w:t>
      </w:r>
    </w:p>
    <w:p w:rsidR="0003250B" w:rsidRDefault="0003250B" w:rsidP="0003250B">
      <w:pPr>
        <w:pStyle w:val="Paragrafoelenco"/>
        <w:spacing w:after="0" w:line="240" w:lineRule="auto"/>
        <w:ind w:firstLine="283"/>
        <w:rPr>
          <w:rFonts w:ascii="Arial" w:hAnsi="Arial" w:cs="Arial"/>
          <w:sz w:val="24"/>
          <w:szCs w:val="24"/>
        </w:rPr>
      </w:pPr>
    </w:p>
    <w:p w:rsidR="0003250B" w:rsidRDefault="0003250B" w:rsidP="0003250B">
      <w:pPr>
        <w:numPr>
          <w:ilvl w:val="0"/>
          <w:numId w:val="4"/>
        </w:numPr>
        <w:kinsoku w:val="0"/>
        <w:overflowPunct w:val="0"/>
        <w:autoSpaceDE/>
        <w:autoSpaceDN/>
        <w:adjustRightInd/>
        <w:ind w:right="72"/>
        <w:jc w:val="both"/>
        <w:textAlignment w:val="baseline"/>
        <w:rPr>
          <w:rFonts w:ascii="Arial" w:hAnsi="Arial" w:cs="Arial"/>
          <w:sz w:val="24"/>
          <w:szCs w:val="24"/>
        </w:rPr>
      </w:pPr>
      <w:r w:rsidRPr="00E86730">
        <w:rPr>
          <w:rFonts w:ascii="Arial" w:hAnsi="Arial" w:cs="Arial"/>
          <w:sz w:val="24"/>
          <w:szCs w:val="24"/>
        </w:rPr>
        <w:t xml:space="preserve"> </w:t>
      </w:r>
      <w:r>
        <w:rPr>
          <w:rFonts w:ascii="Arial" w:hAnsi="Arial" w:cs="Arial"/>
          <w:sz w:val="24"/>
          <w:szCs w:val="24"/>
        </w:rPr>
        <w:t>________</w:t>
      </w:r>
      <w:r w:rsidRPr="00E86730">
        <w:rPr>
          <w:rFonts w:ascii="Arial" w:hAnsi="Arial" w:cs="Arial"/>
          <w:sz w:val="24"/>
          <w:szCs w:val="24"/>
        </w:rPr>
        <w:t xml:space="preserve"> euro nel bilancio </w:t>
      </w:r>
      <w:r>
        <w:rPr>
          <w:rFonts w:ascii="Arial" w:hAnsi="Arial" w:cs="Arial"/>
          <w:sz w:val="24"/>
          <w:szCs w:val="24"/>
        </w:rPr>
        <w:t>____</w:t>
      </w:r>
    </w:p>
    <w:p w:rsidR="0003250B" w:rsidRDefault="0003250B" w:rsidP="0003250B">
      <w:pPr>
        <w:pStyle w:val="Paragrafoelenco"/>
        <w:spacing w:after="0" w:line="240" w:lineRule="auto"/>
        <w:ind w:firstLine="283"/>
        <w:rPr>
          <w:rFonts w:ascii="Arial" w:hAnsi="Arial" w:cs="Arial"/>
          <w:sz w:val="24"/>
          <w:szCs w:val="24"/>
        </w:rPr>
      </w:pPr>
    </w:p>
    <w:p w:rsidR="0003250B" w:rsidRDefault="0003250B" w:rsidP="0003250B">
      <w:pPr>
        <w:numPr>
          <w:ilvl w:val="0"/>
          <w:numId w:val="4"/>
        </w:numPr>
        <w:kinsoku w:val="0"/>
        <w:overflowPunct w:val="0"/>
        <w:autoSpaceDE/>
        <w:autoSpaceDN/>
        <w:adjustRightInd/>
        <w:ind w:right="72"/>
        <w:jc w:val="both"/>
        <w:textAlignment w:val="baseline"/>
        <w:rPr>
          <w:rFonts w:ascii="Arial" w:hAnsi="Arial" w:cs="Arial"/>
          <w:sz w:val="24"/>
          <w:szCs w:val="24"/>
        </w:rPr>
      </w:pPr>
      <w:r>
        <w:rPr>
          <w:rFonts w:ascii="Arial" w:hAnsi="Arial" w:cs="Arial"/>
          <w:sz w:val="24"/>
          <w:szCs w:val="24"/>
        </w:rPr>
        <w:t>________</w:t>
      </w:r>
      <w:r w:rsidRPr="00E86730">
        <w:rPr>
          <w:rFonts w:ascii="Arial" w:hAnsi="Arial" w:cs="Arial"/>
          <w:sz w:val="24"/>
          <w:szCs w:val="24"/>
        </w:rPr>
        <w:t xml:space="preserve"> euro nel bilancio</w:t>
      </w:r>
      <w:r>
        <w:rPr>
          <w:rFonts w:ascii="Arial" w:hAnsi="Arial" w:cs="Arial"/>
          <w:sz w:val="24"/>
          <w:szCs w:val="24"/>
        </w:rPr>
        <w:t>_____</w:t>
      </w:r>
    </w:p>
    <w:p w:rsidR="0003250B" w:rsidRPr="00676326" w:rsidRDefault="0003250B" w:rsidP="0003250B">
      <w:pPr>
        <w:numPr>
          <w:ilvl w:val="0"/>
          <w:numId w:val="5"/>
        </w:numPr>
        <w:tabs>
          <w:tab w:val="left" w:pos="567"/>
        </w:tabs>
        <w:kinsoku w:val="0"/>
        <w:overflowPunct w:val="0"/>
        <w:autoSpaceDE/>
        <w:autoSpaceDN/>
        <w:adjustRightInd/>
        <w:ind w:left="284" w:right="74" w:hanging="284"/>
        <w:jc w:val="both"/>
        <w:textAlignment w:val="baseline"/>
        <w:rPr>
          <w:rFonts w:ascii="Arial" w:hAnsi="Arial" w:cs="Arial"/>
          <w:sz w:val="24"/>
          <w:szCs w:val="24"/>
        </w:rPr>
      </w:pPr>
      <w:r w:rsidRPr="00676326">
        <w:rPr>
          <w:rFonts w:ascii="Arial" w:hAnsi="Arial" w:cs="Arial"/>
          <w:sz w:val="24"/>
          <w:szCs w:val="24"/>
        </w:rPr>
        <w:t>di dare atto che concluse le procedure di individuazione dell'organizzazione di volontariato o associazione di promozione sociale si procederà con successivo atto ad impegnare le disponibilità prenotate con la presente determinazione;</w:t>
      </w:r>
    </w:p>
    <w:p w:rsidR="0003250B" w:rsidRPr="00676326" w:rsidRDefault="0003250B" w:rsidP="0003250B">
      <w:pPr>
        <w:numPr>
          <w:ilvl w:val="0"/>
          <w:numId w:val="5"/>
        </w:numPr>
        <w:tabs>
          <w:tab w:val="left" w:pos="426"/>
        </w:tabs>
        <w:kinsoku w:val="0"/>
        <w:overflowPunct w:val="0"/>
        <w:autoSpaceDE/>
        <w:autoSpaceDN/>
        <w:adjustRightInd/>
        <w:ind w:left="284" w:right="74" w:hanging="284"/>
        <w:jc w:val="both"/>
        <w:textAlignment w:val="baseline"/>
        <w:rPr>
          <w:rFonts w:ascii="Arial" w:hAnsi="Arial" w:cs="Arial"/>
          <w:sz w:val="24"/>
          <w:szCs w:val="24"/>
        </w:rPr>
      </w:pPr>
      <w:r w:rsidRPr="00676326">
        <w:rPr>
          <w:rFonts w:ascii="Arial" w:hAnsi="Arial" w:cs="Arial"/>
          <w:sz w:val="24"/>
          <w:szCs w:val="24"/>
        </w:rPr>
        <w:t xml:space="preserve"> di dare atto che i requisiti di ammissione, i progetti e gli altri elementi presentati dai soggetti aderenti alla selezione saranno esaminati e valutati da apposita Commissione così composta:</w:t>
      </w:r>
    </w:p>
    <w:p w:rsidR="0003250B" w:rsidRPr="00676326" w:rsidRDefault="0003250B" w:rsidP="0003250B">
      <w:pPr>
        <w:numPr>
          <w:ilvl w:val="0"/>
          <w:numId w:val="7"/>
        </w:numPr>
        <w:kinsoku w:val="0"/>
        <w:overflowPunct w:val="0"/>
        <w:autoSpaceDE/>
        <w:autoSpaceDN/>
        <w:adjustRightInd/>
        <w:ind w:right="74"/>
        <w:jc w:val="both"/>
        <w:textAlignment w:val="baseline"/>
        <w:rPr>
          <w:rFonts w:ascii="Arial" w:hAnsi="Arial" w:cs="Arial"/>
          <w:sz w:val="24"/>
          <w:szCs w:val="24"/>
        </w:rPr>
      </w:pPr>
      <w:r>
        <w:rPr>
          <w:rFonts w:ascii="Arial" w:hAnsi="Arial" w:cs="Arial"/>
          <w:sz w:val="24"/>
          <w:szCs w:val="24"/>
        </w:rPr>
        <w:t>_________________________________________________________</w:t>
      </w:r>
      <w:r w:rsidRPr="00676326">
        <w:rPr>
          <w:rFonts w:ascii="Arial" w:hAnsi="Arial" w:cs="Arial"/>
          <w:sz w:val="24"/>
          <w:szCs w:val="24"/>
        </w:rPr>
        <w:t>: presidente;</w:t>
      </w:r>
    </w:p>
    <w:p w:rsidR="0003250B" w:rsidRPr="00676326" w:rsidRDefault="0003250B" w:rsidP="0003250B">
      <w:pPr>
        <w:numPr>
          <w:ilvl w:val="0"/>
          <w:numId w:val="7"/>
        </w:numPr>
        <w:kinsoku w:val="0"/>
        <w:overflowPunct w:val="0"/>
        <w:autoSpaceDE/>
        <w:autoSpaceDN/>
        <w:adjustRightInd/>
        <w:ind w:right="74"/>
        <w:jc w:val="both"/>
        <w:textAlignment w:val="baseline"/>
        <w:rPr>
          <w:rFonts w:ascii="Arial" w:hAnsi="Arial" w:cs="Arial"/>
          <w:sz w:val="24"/>
          <w:szCs w:val="24"/>
        </w:rPr>
      </w:pPr>
      <w:r>
        <w:rPr>
          <w:rFonts w:ascii="Arial" w:hAnsi="Arial" w:cs="Arial"/>
          <w:sz w:val="24"/>
          <w:szCs w:val="24"/>
        </w:rPr>
        <w:t>________________________________________________________</w:t>
      </w:r>
      <w:r w:rsidRPr="00676326">
        <w:rPr>
          <w:rFonts w:ascii="Arial" w:hAnsi="Arial" w:cs="Arial"/>
          <w:sz w:val="24"/>
          <w:szCs w:val="24"/>
        </w:rPr>
        <w:t>: componente;</w:t>
      </w:r>
    </w:p>
    <w:p w:rsidR="0003250B" w:rsidRPr="00676326" w:rsidRDefault="0003250B" w:rsidP="0003250B">
      <w:pPr>
        <w:numPr>
          <w:ilvl w:val="0"/>
          <w:numId w:val="7"/>
        </w:numPr>
        <w:kinsoku w:val="0"/>
        <w:overflowPunct w:val="0"/>
        <w:autoSpaceDE/>
        <w:autoSpaceDN/>
        <w:adjustRightInd/>
        <w:ind w:right="74"/>
        <w:jc w:val="both"/>
        <w:textAlignment w:val="baseline"/>
        <w:rPr>
          <w:rFonts w:ascii="Arial" w:hAnsi="Arial" w:cs="Arial"/>
          <w:sz w:val="24"/>
          <w:szCs w:val="24"/>
        </w:rPr>
      </w:pPr>
      <w:r>
        <w:rPr>
          <w:rFonts w:ascii="Arial" w:hAnsi="Arial" w:cs="Arial"/>
          <w:sz w:val="24"/>
          <w:szCs w:val="24"/>
        </w:rPr>
        <w:t>________________________________________________________</w:t>
      </w:r>
      <w:r w:rsidRPr="00676326">
        <w:rPr>
          <w:rFonts w:ascii="Arial" w:hAnsi="Arial" w:cs="Arial"/>
          <w:sz w:val="24"/>
          <w:szCs w:val="24"/>
        </w:rPr>
        <w:t>: componente;</w:t>
      </w:r>
    </w:p>
    <w:p w:rsidR="00DF07B6" w:rsidRDefault="0003250B" w:rsidP="0003250B">
      <w:r w:rsidRPr="00BC01BC">
        <w:rPr>
          <w:rFonts w:ascii="Arial" w:hAnsi="Arial" w:cs="Arial"/>
          <w:sz w:val="24"/>
          <w:szCs w:val="24"/>
        </w:rPr>
        <w:t>di precisare che, trattandosi di convenzione con soggetto senza scopo di lucro che prevede solo un rimborso delle spese effettivamente sostenute e documentate, non assimilabile ad un corrispettivo, la stessa non è soggetta agli obblighi di tracciabilità dei flussi finanziari ed all’acquisizione del CIG</w:t>
      </w:r>
      <w:r>
        <w:rPr>
          <w:rFonts w:ascii="Arial" w:hAnsi="Arial" w:cs="Arial"/>
          <w:sz w:val="24"/>
          <w:szCs w:val="24"/>
        </w:rPr>
        <w:t>.</w:t>
      </w:r>
    </w:p>
    <w:sectPr w:rsidR="00DF07B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E24F8"/>
    <w:multiLevelType w:val="hybridMultilevel"/>
    <w:tmpl w:val="F856A924"/>
    <w:lvl w:ilvl="0" w:tplc="64907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159303E"/>
    <w:multiLevelType w:val="hybridMultilevel"/>
    <w:tmpl w:val="027EF2F6"/>
    <w:lvl w:ilvl="0" w:tplc="0410000B">
      <w:start w:val="1"/>
      <w:numFmt w:val="bullet"/>
      <w:lvlText w:val=""/>
      <w:lvlJc w:val="left"/>
      <w:pPr>
        <w:ind w:left="720" w:hanging="360"/>
      </w:pPr>
      <w:rPr>
        <w:rFonts w:ascii="Wingdings" w:hAnsi="Wingdings" w:hint="default"/>
      </w:rPr>
    </w:lvl>
    <w:lvl w:ilvl="1" w:tplc="4D760246">
      <w:numFmt w:val="bullet"/>
      <w:lvlText w:val="•"/>
      <w:lvlJc w:val="left"/>
      <w:pPr>
        <w:ind w:left="1440" w:hanging="360"/>
      </w:pPr>
      <w:rPr>
        <w:rFonts w:ascii="OpenSymbol" w:eastAsiaTheme="minorHAnsi" w:hAnsi="OpenSymbol" w:cs="Open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9EA64EB"/>
    <w:multiLevelType w:val="hybridMultilevel"/>
    <w:tmpl w:val="B59C9678"/>
    <w:lvl w:ilvl="0" w:tplc="04100009">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54F32AFA"/>
    <w:multiLevelType w:val="hybridMultilevel"/>
    <w:tmpl w:val="D1F08614"/>
    <w:lvl w:ilvl="0" w:tplc="04100009">
      <w:start w:val="1"/>
      <w:numFmt w:val="bullet"/>
      <w:lvlText w:val=""/>
      <w:lvlJc w:val="left"/>
      <w:pPr>
        <w:ind w:left="720" w:hanging="360"/>
      </w:pPr>
      <w:rPr>
        <w:rFonts w:ascii="Wingdings" w:hAnsi="Wingdings" w:hint="default"/>
      </w:rPr>
    </w:lvl>
    <w:lvl w:ilvl="1" w:tplc="1BA2755A">
      <w:numFmt w:val="bullet"/>
      <w:lvlText w:val="-"/>
      <w:lvlJc w:val="left"/>
      <w:pPr>
        <w:ind w:left="1440" w:hanging="360"/>
      </w:pPr>
      <w:rPr>
        <w:rFonts w:ascii="Arial" w:eastAsia="Times New Roman"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12933F3"/>
    <w:multiLevelType w:val="hybridMultilevel"/>
    <w:tmpl w:val="765E64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6D982D4C"/>
    <w:multiLevelType w:val="hybridMultilevel"/>
    <w:tmpl w:val="D1BCCD60"/>
    <w:lvl w:ilvl="0" w:tplc="AC7C8D56">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9156B68"/>
    <w:multiLevelType w:val="hybridMultilevel"/>
    <w:tmpl w:val="72B64F56"/>
    <w:lvl w:ilvl="0" w:tplc="AC7C8D5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50B"/>
    <w:rsid w:val="0003250B"/>
    <w:rsid w:val="00DF07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E850"/>
  <w15:chartTrackingRefBased/>
  <w15:docId w15:val="{2BBFB019-922B-4E09-9345-3CB5D16F4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3250B"/>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3250B"/>
    <w:pPr>
      <w:widowControl/>
      <w:autoSpaceDE/>
      <w:autoSpaceDN/>
      <w:adjustRightInd/>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1886</Words>
  <Characters>10755</Characters>
  <Application>Microsoft Office Word</Application>
  <DocSecurity>0</DocSecurity>
  <Lines>89</Lines>
  <Paragraphs>25</Paragraphs>
  <ScaleCrop>false</ScaleCrop>
  <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ettore uccellini</dc:creator>
  <cp:keywords/>
  <dc:description/>
  <cp:lastModifiedBy>ettore uccellini</cp:lastModifiedBy>
  <cp:revision>1</cp:revision>
  <dcterms:created xsi:type="dcterms:W3CDTF">2020-03-07T20:34:00Z</dcterms:created>
  <dcterms:modified xsi:type="dcterms:W3CDTF">2020-03-07T20:35:00Z</dcterms:modified>
</cp:coreProperties>
</file>